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64" w:rsidRDefault="00EB5A76" w:rsidP="00EB5A7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EB5A76">
        <w:rPr>
          <w:rFonts w:ascii="Times New Roman" w:hAnsi="Times New Roman" w:cs="Times New Roman"/>
          <w:b/>
          <w:bCs/>
          <w:i/>
          <w:sz w:val="24"/>
          <w:szCs w:val="24"/>
        </w:rPr>
        <w:t>«Μαθαίνεται η ζωή;»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Η εκπαιδευτική τάση του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life</w:t>
      </w:r>
      <w:r w:rsidRPr="00EB5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coaching</w:t>
      </w:r>
    </w:p>
    <w:p w:rsidR="00EB5A76" w:rsidRPr="00EB5A76" w:rsidRDefault="00EB5A76" w:rsidP="00EB5A76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B5A76">
        <w:rPr>
          <w:rFonts w:ascii="Times New Roman" w:hAnsi="Times New Roman" w:cs="Times New Roman"/>
          <w:bCs/>
          <w:i/>
          <w:sz w:val="24"/>
          <w:szCs w:val="24"/>
        </w:rPr>
        <w:t>Άρτεμις Κ. Τσίτσικα</w:t>
      </w:r>
    </w:p>
    <w:p w:rsidR="00EB5A76" w:rsidRPr="00EB5A76" w:rsidRDefault="00EB5A76" w:rsidP="00EB5A76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EB5A76">
        <w:rPr>
          <w:rFonts w:ascii="Times New Roman" w:hAnsi="Times New Roman" w:cs="Times New Roman"/>
          <w:bCs/>
          <w:i/>
          <w:sz w:val="24"/>
          <w:szCs w:val="24"/>
        </w:rPr>
        <w:t>Επικ</w:t>
      </w:r>
      <w:proofErr w:type="spellEnd"/>
      <w:r w:rsidRPr="00EB5A76">
        <w:rPr>
          <w:rFonts w:ascii="Times New Roman" w:hAnsi="Times New Roman" w:cs="Times New Roman"/>
          <w:bCs/>
          <w:i/>
          <w:sz w:val="24"/>
          <w:szCs w:val="24"/>
        </w:rPr>
        <w:t>. Καθηγήτρια ΕΚΠΑ</w:t>
      </w:r>
    </w:p>
    <w:p w:rsidR="00EB5A76" w:rsidRDefault="00C51E3A" w:rsidP="00CA0AC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F6B79" w:rsidRDefault="00C51E3A" w:rsidP="00CA0AC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Και όλα αρχίζουν με το </w:t>
      </w:r>
      <w:r w:rsidRPr="00C51E3A">
        <w:rPr>
          <w:rFonts w:ascii="Times New Roman" w:hAnsi="Times New Roman" w:cs="Times New Roman"/>
          <w:bCs/>
          <w:i/>
          <w:sz w:val="24"/>
          <w:szCs w:val="24"/>
        </w:rPr>
        <w:t>παράδειγμα</w:t>
      </w:r>
      <w:r w:rsidR="001233A8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DE6064">
        <w:rPr>
          <w:rFonts w:ascii="Times New Roman" w:hAnsi="Times New Roman" w:cs="Times New Roman"/>
          <w:bCs/>
          <w:sz w:val="24"/>
          <w:szCs w:val="24"/>
        </w:rPr>
        <w:t xml:space="preserve">στο σπίτι, το σχολείο και </w:t>
      </w:r>
      <w:r w:rsidR="00317CA1">
        <w:rPr>
          <w:rFonts w:ascii="Times New Roman" w:hAnsi="Times New Roman" w:cs="Times New Roman"/>
          <w:bCs/>
          <w:sz w:val="24"/>
          <w:szCs w:val="24"/>
        </w:rPr>
        <w:t>αλλού</w:t>
      </w:r>
      <w:r w:rsidR="008D3177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7CA1">
        <w:rPr>
          <w:rFonts w:ascii="Times New Roman" w:hAnsi="Times New Roman" w:cs="Times New Roman"/>
          <w:bCs/>
          <w:sz w:val="24"/>
          <w:szCs w:val="24"/>
        </w:rPr>
        <w:t xml:space="preserve">Τα πρότυπα αγρυπνούν, «δουλεύουν» υποσυνείδητα και εγείρουν άγνωστους μηχανισμούς μίμησης. </w:t>
      </w:r>
      <w:r w:rsidR="008C1152">
        <w:rPr>
          <w:rFonts w:ascii="Times New Roman" w:hAnsi="Times New Roman" w:cs="Times New Roman"/>
          <w:bCs/>
          <w:sz w:val="24"/>
          <w:szCs w:val="24"/>
        </w:rPr>
        <w:t xml:space="preserve">Οι ενήλικες </w:t>
      </w:r>
      <w:r>
        <w:rPr>
          <w:rFonts w:ascii="Times New Roman" w:hAnsi="Times New Roman" w:cs="Times New Roman"/>
          <w:bCs/>
          <w:sz w:val="24"/>
          <w:szCs w:val="24"/>
        </w:rPr>
        <w:t xml:space="preserve">εμπνέουν και </w:t>
      </w:r>
      <w:r w:rsidR="00317CA1">
        <w:rPr>
          <w:rFonts w:ascii="Times New Roman" w:hAnsi="Times New Roman" w:cs="Times New Roman"/>
          <w:bCs/>
          <w:sz w:val="24"/>
          <w:szCs w:val="24"/>
        </w:rPr>
        <w:t>μπορούν να ασκούν γοητεία</w:t>
      </w:r>
      <w:r w:rsidR="008C1152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317CA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έχουν</w:t>
      </w:r>
      <w:r w:rsidR="00DE6064">
        <w:rPr>
          <w:rFonts w:ascii="Times New Roman" w:hAnsi="Times New Roman" w:cs="Times New Roman"/>
          <w:bCs/>
          <w:sz w:val="24"/>
          <w:szCs w:val="24"/>
        </w:rPr>
        <w:t xml:space="preserve"> πραγματική</w:t>
      </w:r>
      <w:r>
        <w:rPr>
          <w:rFonts w:ascii="Times New Roman" w:hAnsi="Times New Roman" w:cs="Times New Roman"/>
          <w:bCs/>
          <w:sz w:val="24"/>
          <w:szCs w:val="24"/>
        </w:rPr>
        <w:t xml:space="preserve"> δύναμη</w:t>
      </w:r>
      <w:r w:rsidR="008C1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κινητοποι</w:t>
      </w:r>
      <w:r w:rsidR="00847D6A">
        <w:rPr>
          <w:rFonts w:ascii="Times New Roman" w:hAnsi="Times New Roman" w:cs="Times New Roman"/>
          <w:bCs/>
          <w:sz w:val="24"/>
          <w:szCs w:val="24"/>
        </w:rPr>
        <w:t>ώντας</w:t>
      </w:r>
      <w:r>
        <w:rPr>
          <w:rFonts w:ascii="Times New Roman" w:hAnsi="Times New Roman" w:cs="Times New Roman"/>
          <w:bCs/>
          <w:sz w:val="24"/>
          <w:szCs w:val="24"/>
        </w:rPr>
        <w:t xml:space="preserve"> καθοριστικές συμπεριφορές</w:t>
      </w:r>
      <w:r w:rsidR="00F0238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σε ελάχιστο χρόνο. </w:t>
      </w:r>
      <w:r w:rsidR="00DE6064">
        <w:rPr>
          <w:rFonts w:ascii="Times New Roman" w:hAnsi="Times New Roman" w:cs="Times New Roman"/>
          <w:bCs/>
          <w:sz w:val="24"/>
          <w:szCs w:val="24"/>
        </w:rPr>
        <w:t xml:space="preserve">Είναι </w:t>
      </w:r>
      <w:r w:rsidR="00B52993">
        <w:rPr>
          <w:rFonts w:ascii="Times New Roman" w:hAnsi="Times New Roman" w:cs="Times New Roman"/>
          <w:bCs/>
          <w:sz w:val="24"/>
          <w:szCs w:val="24"/>
        </w:rPr>
        <w:t xml:space="preserve">μαγικό και καθαρτικό να </w:t>
      </w:r>
      <w:r w:rsidR="00DE6064">
        <w:rPr>
          <w:rFonts w:ascii="Times New Roman" w:hAnsi="Times New Roman" w:cs="Times New Roman"/>
          <w:bCs/>
          <w:sz w:val="24"/>
          <w:szCs w:val="24"/>
        </w:rPr>
        <w:t>επιλέξει ένα παιδί να</w:t>
      </w:r>
      <w:r w:rsidR="000400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064">
        <w:rPr>
          <w:rFonts w:ascii="Times New Roman" w:hAnsi="Times New Roman" w:cs="Times New Roman"/>
          <w:bCs/>
          <w:sz w:val="24"/>
          <w:szCs w:val="24"/>
        </w:rPr>
        <w:t>εμπιστευτε</w:t>
      </w:r>
      <w:r w:rsidR="00317CA1">
        <w:rPr>
          <w:rFonts w:ascii="Times New Roman" w:hAnsi="Times New Roman" w:cs="Times New Roman"/>
          <w:bCs/>
          <w:sz w:val="24"/>
          <w:szCs w:val="24"/>
        </w:rPr>
        <w:t>ί</w:t>
      </w:r>
      <w:r w:rsidR="00B5299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4008B">
        <w:rPr>
          <w:rFonts w:ascii="Times New Roman" w:hAnsi="Times New Roman" w:cs="Times New Roman"/>
          <w:bCs/>
          <w:sz w:val="24"/>
          <w:szCs w:val="24"/>
        </w:rPr>
        <w:t xml:space="preserve">να </w:t>
      </w:r>
      <w:r w:rsidR="00847D6A">
        <w:rPr>
          <w:rFonts w:ascii="Times New Roman" w:hAnsi="Times New Roman" w:cs="Times New Roman"/>
          <w:bCs/>
          <w:sz w:val="24"/>
          <w:szCs w:val="24"/>
        </w:rPr>
        <w:t xml:space="preserve">τιμήσει με </w:t>
      </w:r>
      <w:r w:rsidR="00B52993">
        <w:rPr>
          <w:rFonts w:ascii="Times New Roman" w:hAnsi="Times New Roman" w:cs="Times New Roman"/>
          <w:bCs/>
          <w:sz w:val="24"/>
          <w:szCs w:val="24"/>
        </w:rPr>
        <w:t xml:space="preserve">απλό και ξεκάθαρο τρόπο και να </w:t>
      </w:r>
      <w:r w:rsidR="00DE6064">
        <w:rPr>
          <w:rFonts w:ascii="Times New Roman" w:hAnsi="Times New Roman" w:cs="Times New Roman"/>
          <w:bCs/>
          <w:sz w:val="24"/>
          <w:szCs w:val="24"/>
        </w:rPr>
        <w:t>επιδιώξει ένα μοτίβο που</w:t>
      </w:r>
      <w:r w:rsidR="00847D6A">
        <w:rPr>
          <w:rFonts w:ascii="Times New Roman" w:hAnsi="Times New Roman" w:cs="Times New Roman"/>
          <w:bCs/>
          <w:sz w:val="24"/>
          <w:szCs w:val="24"/>
        </w:rPr>
        <w:t xml:space="preserve"> φαίνεται να</w:t>
      </w:r>
      <w:r w:rsidR="00DE6064">
        <w:rPr>
          <w:rFonts w:ascii="Times New Roman" w:hAnsi="Times New Roman" w:cs="Times New Roman"/>
          <w:bCs/>
          <w:sz w:val="24"/>
          <w:szCs w:val="24"/>
        </w:rPr>
        <w:t xml:space="preserve"> πείθει </w:t>
      </w:r>
      <w:r w:rsidR="005231EA">
        <w:rPr>
          <w:rFonts w:ascii="Times New Roman" w:hAnsi="Times New Roman" w:cs="Times New Roman"/>
          <w:bCs/>
          <w:sz w:val="24"/>
          <w:szCs w:val="24"/>
        </w:rPr>
        <w:t>και</w:t>
      </w:r>
      <w:r w:rsidR="00847D6A">
        <w:rPr>
          <w:rFonts w:ascii="Times New Roman" w:hAnsi="Times New Roman" w:cs="Times New Roman"/>
          <w:bCs/>
          <w:sz w:val="24"/>
          <w:szCs w:val="24"/>
        </w:rPr>
        <w:t xml:space="preserve"> να</w:t>
      </w:r>
      <w:r w:rsidR="005231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1152">
        <w:rPr>
          <w:rFonts w:ascii="Times New Roman" w:hAnsi="Times New Roman" w:cs="Times New Roman"/>
          <w:bCs/>
          <w:sz w:val="24"/>
          <w:szCs w:val="24"/>
        </w:rPr>
        <w:t>ωφελεί… Α</w:t>
      </w:r>
      <w:r w:rsidR="00F02383">
        <w:rPr>
          <w:rFonts w:ascii="Times New Roman" w:hAnsi="Times New Roman" w:cs="Times New Roman"/>
          <w:bCs/>
          <w:sz w:val="24"/>
          <w:szCs w:val="24"/>
        </w:rPr>
        <w:t>υτό</w:t>
      </w:r>
      <w:r w:rsidR="008C1152">
        <w:rPr>
          <w:rFonts w:ascii="Times New Roman" w:hAnsi="Times New Roman" w:cs="Times New Roman"/>
          <w:bCs/>
          <w:sz w:val="24"/>
          <w:szCs w:val="24"/>
        </w:rPr>
        <w:t xml:space="preserve"> είναι και</w:t>
      </w:r>
      <w:r w:rsidR="00F02383">
        <w:rPr>
          <w:rFonts w:ascii="Times New Roman" w:hAnsi="Times New Roman" w:cs="Times New Roman"/>
          <w:bCs/>
          <w:sz w:val="24"/>
          <w:szCs w:val="24"/>
        </w:rPr>
        <w:t xml:space="preserve"> το </w:t>
      </w:r>
      <w:r w:rsidR="00B85E00">
        <w:rPr>
          <w:rFonts w:ascii="Times New Roman" w:hAnsi="Times New Roman" w:cs="Times New Roman"/>
          <w:bCs/>
          <w:sz w:val="24"/>
          <w:szCs w:val="24"/>
        </w:rPr>
        <w:t>κίνητρο</w:t>
      </w:r>
      <w:r w:rsidR="008D3177">
        <w:rPr>
          <w:rFonts w:ascii="Times New Roman" w:hAnsi="Times New Roman" w:cs="Times New Roman"/>
          <w:bCs/>
          <w:sz w:val="24"/>
          <w:szCs w:val="24"/>
        </w:rPr>
        <w:t xml:space="preserve"> μας</w:t>
      </w:r>
      <w:r w:rsidR="00B85E00">
        <w:rPr>
          <w:rFonts w:ascii="Times New Roman" w:hAnsi="Times New Roman" w:cs="Times New Roman"/>
          <w:bCs/>
          <w:sz w:val="24"/>
          <w:szCs w:val="24"/>
        </w:rPr>
        <w:t xml:space="preserve"> για να </w:t>
      </w:r>
      <w:r w:rsidR="00847D6A">
        <w:rPr>
          <w:rFonts w:ascii="Times New Roman" w:hAnsi="Times New Roman" w:cs="Times New Roman"/>
          <w:bCs/>
          <w:sz w:val="24"/>
          <w:szCs w:val="24"/>
        </w:rPr>
        <w:t>ξορκίσουμε το παρελθόν και</w:t>
      </w:r>
      <w:r w:rsidR="00317C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5E00">
        <w:rPr>
          <w:rFonts w:ascii="Times New Roman" w:hAnsi="Times New Roman" w:cs="Times New Roman"/>
          <w:bCs/>
          <w:sz w:val="24"/>
          <w:szCs w:val="24"/>
        </w:rPr>
        <w:t xml:space="preserve">να </w:t>
      </w:r>
      <w:r w:rsidR="00847D6A">
        <w:rPr>
          <w:rFonts w:ascii="Times New Roman" w:hAnsi="Times New Roman" w:cs="Times New Roman"/>
          <w:bCs/>
          <w:sz w:val="24"/>
          <w:szCs w:val="24"/>
        </w:rPr>
        <w:t xml:space="preserve">αμφισβητήσουμε δικούς μας κανόνες και κρίσεις. </w:t>
      </w:r>
      <w:r w:rsidR="00847D6A" w:rsidRPr="008D3177">
        <w:rPr>
          <w:rFonts w:ascii="Times New Roman" w:hAnsi="Times New Roman" w:cs="Times New Roman"/>
          <w:bCs/>
          <w:i/>
          <w:sz w:val="24"/>
          <w:szCs w:val="24"/>
        </w:rPr>
        <w:t xml:space="preserve">«Μόνο </w:t>
      </w:r>
      <w:proofErr w:type="spellStart"/>
      <w:r w:rsidR="008D3177" w:rsidRPr="008D3177">
        <w:rPr>
          <w:rFonts w:ascii="Times New Roman" w:hAnsi="Times New Roman" w:cs="Times New Roman"/>
          <w:bCs/>
          <w:i/>
          <w:sz w:val="24"/>
          <w:szCs w:val="24"/>
        </w:rPr>
        <w:t>ε</w:t>
      </w:r>
      <w:r w:rsidR="008C1152">
        <w:rPr>
          <w:rFonts w:ascii="Times New Roman" w:hAnsi="Times New Roman" w:cs="Times New Roman"/>
          <w:bCs/>
          <w:i/>
          <w:sz w:val="24"/>
          <w:szCs w:val="24"/>
        </w:rPr>
        <w:t>πανεκπαιδεύοντας</w:t>
      </w:r>
      <w:proofErr w:type="spellEnd"/>
      <w:r w:rsidR="008C1152">
        <w:rPr>
          <w:rFonts w:ascii="Times New Roman" w:hAnsi="Times New Roman" w:cs="Times New Roman"/>
          <w:bCs/>
          <w:i/>
          <w:sz w:val="24"/>
          <w:szCs w:val="24"/>
        </w:rPr>
        <w:t xml:space="preserve"> τον εαυτό μας</w:t>
      </w:r>
      <w:r w:rsidR="00847D6A" w:rsidRPr="008D3177">
        <w:rPr>
          <w:rFonts w:ascii="Times New Roman" w:hAnsi="Times New Roman" w:cs="Times New Roman"/>
          <w:bCs/>
          <w:i/>
          <w:sz w:val="24"/>
          <w:szCs w:val="24"/>
        </w:rPr>
        <w:t xml:space="preserve"> μπορούμ</w:t>
      </w:r>
      <w:r w:rsidR="008C1152">
        <w:rPr>
          <w:rFonts w:ascii="Times New Roman" w:hAnsi="Times New Roman" w:cs="Times New Roman"/>
          <w:bCs/>
          <w:i/>
          <w:sz w:val="24"/>
          <w:szCs w:val="24"/>
        </w:rPr>
        <w:t>ε να διαπαιδαγωγήσουμε</w:t>
      </w:r>
      <w:r w:rsidR="008D3177" w:rsidRPr="008D3177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8D3177">
        <w:rPr>
          <w:rFonts w:ascii="Times New Roman" w:hAnsi="Times New Roman" w:cs="Times New Roman"/>
          <w:bCs/>
          <w:sz w:val="24"/>
          <w:szCs w:val="24"/>
        </w:rPr>
        <w:t>, συμπεραίνει η</w:t>
      </w:r>
      <w:r w:rsidR="008C1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177">
        <w:rPr>
          <w:rFonts w:ascii="Times New Roman" w:hAnsi="Times New Roman" w:cs="Times New Roman"/>
          <w:bCs/>
          <w:sz w:val="24"/>
          <w:szCs w:val="24"/>
        </w:rPr>
        <w:t xml:space="preserve">ψυχαναλύτρια </w:t>
      </w:r>
      <w:r w:rsidR="008D3177">
        <w:rPr>
          <w:rFonts w:ascii="Times New Roman" w:hAnsi="Times New Roman" w:cs="Times New Roman"/>
          <w:bCs/>
          <w:sz w:val="24"/>
          <w:szCs w:val="24"/>
          <w:lang w:val="en-US"/>
        </w:rPr>
        <w:t>Martha</w:t>
      </w:r>
      <w:r w:rsidR="008D3177" w:rsidRPr="008D31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177">
        <w:rPr>
          <w:rFonts w:ascii="Times New Roman" w:hAnsi="Times New Roman" w:cs="Times New Roman"/>
          <w:bCs/>
          <w:sz w:val="24"/>
          <w:szCs w:val="24"/>
          <w:lang w:val="en-US"/>
        </w:rPr>
        <w:t>Harris</w:t>
      </w:r>
      <w:r w:rsidR="008D3177">
        <w:rPr>
          <w:rFonts w:ascii="Times New Roman" w:hAnsi="Times New Roman" w:cs="Times New Roman"/>
          <w:bCs/>
          <w:sz w:val="24"/>
          <w:szCs w:val="24"/>
        </w:rPr>
        <w:t>.</w:t>
      </w:r>
      <w:r w:rsidR="00B85E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E76F2" w:rsidRDefault="001233A8" w:rsidP="00CA0AC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4237D">
        <w:rPr>
          <w:rFonts w:ascii="Times New Roman" w:hAnsi="Times New Roman" w:cs="Times New Roman"/>
          <w:bCs/>
          <w:sz w:val="24"/>
          <w:szCs w:val="24"/>
        </w:rPr>
        <w:t>Τα παιδιά</w:t>
      </w:r>
      <w:r w:rsidR="00175EFA">
        <w:rPr>
          <w:rFonts w:ascii="Times New Roman" w:hAnsi="Times New Roman" w:cs="Times New Roman"/>
          <w:bCs/>
          <w:sz w:val="24"/>
          <w:szCs w:val="24"/>
        </w:rPr>
        <w:t xml:space="preserve"> αρχικά αντιλαμβάνονται και ταξινομούν τα μηνύματα</w:t>
      </w:r>
      <w:r w:rsidR="00BE76F2">
        <w:rPr>
          <w:rFonts w:ascii="Times New Roman" w:hAnsi="Times New Roman" w:cs="Times New Roman"/>
          <w:bCs/>
          <w:sz w:val="24"/>
          <w:szCs w:val="24"/>
        </w:rPr>
        <w:t xml:space="preserve"> με απλό τρόπο</w:t>
      </w:r>
      <w:r w:rsidR="00175EFA">
        <w:rPr>
          <w:rFonts w:ascii="Times New Roman" w:hAnsi="Times New Roman" w:cs="Times New Roman"/>
          <w:bCs/>
          <w:sz w:val="24"/>
          <w:szCs w:val="24"/>
        </w:rPr>
        <w:t xml:space="preserve"> - με βάση τις εμπειρίες τους.</w:t>
      </w:r>
      <w:r w:rsidR="00C83485">
        <w:rPr>
          <w:rFonts w:ascii="Times New Roman" w:hAnsi="Times New Roman" w:cs="Times New Roman"/>
          <w:bCs/>
          <w:sz w:val="24"/>
          <w:szCs w:val="24"/>
        </w:rPr>
        <w:t xml:space="preserve"> Πολλές μελέτες αποδεικνύουν</w:t>
      </w:r>
      <w:r w:rsidR="001545CD">
        <w:rPr>
          <w:rFonts w:ascii="Times New Roman" w:hAnsi="Times New Roman" w:cs="Times New Roman"/>
          <w:bCs/>
          <w:sz w:val="24"/>
          <w:szCs w:val="24"/>
        </w:rPr>
        <w:t>, πως ό</w:t>
      </w:r>
      <w:r w:rsidR="0094237D">
        <w:rPr>
          <w:rFonts w:ascii="Times New Roman" w:hAnsi="Times New Roman" w:cs="Times New Roman"/>
          <w:bCs/>
          <w:sz w:val="24"/>
          <w:szCs w:val="24"/>
        </w:rPr>
        <w:t>σο μεγαλώνουν</w:t>
      </w:r>
      <w:r w:rsidR="00175EFA">
        <w:rPr>
          <w:rFonts w:ascii="Times New Roman" w:hAnsi="Times New Roman" w:cs="Times New Roman"/>
          <w:bCs/>
          <w:sz w:val="24"/>
          <w:szCs w:val="24"/>
        </w:rPr>
        <w:t xml:space="preserve"> και πλησιάζουν στην εφηβεία</w:t>
      </w:r>
      <w:r w:rsidR="0094237D">
        <w:rPr>
          <w:rFonts w:ascii="Times New Roman" w:hAnsi="Times New Roman" w:cs="Times New Roman"/>
          <w:bCs/>
          <w:sz w:val="24"/>
          <w:szCs w:val="24"/>
        </w:rPr>
        <w:t>, μαθαίνουν</w:t>
      </w:r>
      <w:r w:rsidR="00175E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008B">
        <w:rPr>
          <w:rFonts w:ascii="Times New Roman" w:hAnsi="Times New Roman" w:cs="Times New Roman"/>
          <w:bCs/>
          <w:sz w:val="24"/>
          <w:szCs w:val="24"/>
        </w:rPr>
        <w:t xml:space="preserve">και </w:t>
      </w:r>
      <w:r w:rsidR="0094237D">
        <w:rPr>
          <w:rFonts w:ascii="Times New Roman" w:hAnsi="Times New Roman" w:cs="Times New Roman"/>
          <w:bCs/>
          <w:sz w:val="24"/>
          <w:szCs w:val="24"/>
        </w:rPr>
        <w:t xml:space="preserve">από την </w:t>
      </w:r>
      <w:r w:rsidR="0094237D" w:rsidRPr="00175EFA">
        <w:rPr>
          <w:rFonts w:ascii="Times New Roman" w:hAnsi="Times New Roman" w:cs="Times New Roman"/>
          <w:bCs/>
          <w:i/>
          <w:sz w:val="24"/>
          <w:szCs w:val="24"/>
        </w:rPr>
        <w:t xml:space="preserve">αξιολόγηση </w:t>
      </w:r>
      <w:r w:rsidR="00175EFA" w:rsidRPr="00175EFA">
        <w:rPr>
          <w:rFonts w:ascii="Times New Roman" w:hAnsi="Times New Roman" w:cs="Times New Roman"/>
          <w:bCs/>
          <w:i/>
          <w:sz w:val="24"/>
          <w:szCs w:val="24"/>
        </w:rPr>
        <w:t>της εμπειρίας</w:t>
      </w:r>
      <w:r w:rsidR="0094237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75EFA">
        <w:rPr>
          <w:rFonts w:ascii="Times New Roman" w:hAnsi="Times New Roman" w:cs="Times New Roman"/>
          <w:bCs/>
          <w:sz w:val="24"/>
          <w:szCs w:val="24"/>
        </w:rPr>
        <w:t>μέσα από</w:t>
      </w:r>
      <w:r w:rsidR="0094237D">
        <w:rPr>
          <w:rFonts w:ascii="Times New Roman" w:hAnsi="Times New Roman" w:cs="Times New Roman"/>
          <w:bCs/>
          <w:sz w:val="24"/>
          <w:szCs w:val="24"/>
        </w:rPr>
        <w:t xml:space="preserve"> συζήτηση</w:t>
      </w:r>
      <w:r w:rsidR="00175EFA">
        <w:rPr>
          <w:rFonts w:ascii="Times New Roman" w:hAnsi="Times New Roman" w:cs="Times New Roman"/>
          <w:bCs/>
          <w:sz w:val="24"/>
          <w:szCs w:val="24"/>
        </w:rPr>
        <w:t xml:space="preserve"> και </w:t>
      </w:r>
      <w:r w:rsidR="0094237D">
        <w:rPr>
          <w:rFonts w:ascii="Times New Roman" w:hAnsi="Times New Roman" w:cs="Times New Roman"/>
          <w:bCs/>
          <w:sz w:val="24"/>
          <w:szCs w:val="24"/>
        </w:rPr>
        <w:t xml:space="preserve">ανταλλαγή </w:t>
      </w:r>
      <w:r w:rsidR="00175EFA">
        <w:rPr>
          <w:rFonts w:ascii="Times New Roman" w:hAnsi="Times New Roman" w:cs="Times New Roman"/>
          <w:bCs/>
          <w:sz w:val="24"/>
          <w:szCs w:val="24"/>
        </w:rPr>
        <w:t xml:space="preserve">ιδεών και </w:t>
      </w:r>
      <w:r w:rsidR="0094237D">
        <w:rPr>
          <w:rFonts w:ascii="Times New Roman" w:hAnsi="Times New Roman" w:cs="Times New Roman"/>
          <w:bCs/>
          <w:sz w:val="24"/>
          <w:szCs w:val="24"/>
        </w:rPr>
        <w:t xml:space="preserve">επιχειρημάτων. </w:t>
      </w:r>
      <w:r w:rsidR="00C83485">
        <w:rPr>
          <w:rFonts w:ascii="Times New Roman" w:hAnsi="Times New Roman" w:cs="Times New Roman"/>
          <w:bCs/>
          <w:sz w:val="24"/>
          <w:szCs w:val="24"/>
        </w:rPr>
        <w:t>Ο έφηβος διαμορφώνει</w:t>
      </w:r>
      <w:r w:rsidR="00BE76F2">
        <w:rPr>
          <w:rFonts w:ascii="Times New Roman" w:hAnsi="Times New Roman" w:cs="Times New Roman"/>
          <w:bCs/>
          <w:sz w:val="24"/>
          <w:szCs w:val="24"/>
        </w:rPr>
        <w:t xml:space="preserve"> σταδιακά</w:t>
      </w:r>
      <w:r w:rsidR="00C83485">
        <w:rPr>
          <w:rFonts w:ascii="Times New Roman" w:hAnsi="Times New Roman" w:cs="Times New Roman"/>
          <w:bCs/>
          <w:sz w:val="24"/>
          <w:szCs w:val="24"/>
        </w:rPr>
        <w:t xml:space="preserve"> νέες γνωστικές δεξιότητες, κατακτά την υποθετική και αφαιρετική σκέψη και ξεπερνά ευκολότερα δυσκολίες. Συναισθηματικά, αναπτύσσει την ικανότητα κατανόησης της θέσης άλλων ανθρώπων, </w:t>
      </w:r>
      <w:r w:rsidR="001545CD">
        <w:rPr>
          <w:rFonts w:ascii="Times New Roman" w:hAnsi="Times New Roman" w:cs="Times New Roman"/>
          <w:bCs/>
          <w:sz w:val="24"/>
          <w:szCs w:val="24"/>
        </w:rPr>
        <w:t>ενώ οι κοινωνικές δεξιότητες επεκτείνονται και ωριμάζουν</w:t>
      </w:r>
      <w:r w:rsidR="0004008B">
        <w:rPr>
          <w:rFonts w:ascii="Times New Roman" w:hAnsi="Times New Roman" w:cs="Times New Roman"/>
          <w:bCs/>
          <w:sz w:val="24"/>
          <w:szCs w:val="24"/>
        </w:rPr>
        <w:t>.</w:t>
      </w:r>
      <w:r w:rsidR="00BE76F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D2543" w:rsidRDefault="00BE76F2" w:rsidP="00CA0AC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175EFA">
        <w:rPr>
          <w:rFonts w:ascii="Times New Roman" w:hAnsi="Times New Roman" w:cs="Times New Roman"/>
          <w:bCs/>
          <w:sz w:val="24"/>
          <w:szCs w:val="24"/>
        </w:rPr>
        <w:t xml:space="preserve">Η εκπαίδευση, πέρα από την κάλυψη της </w:t>
      </w:r>
      <w:r w:rsidR="001517B7">
        <w:rPr>
          <w:rFonts w:ascii="Times New Roman" w:hAnsi="Times New Roman" w:cs="Times New Roman"/>
          <w:bCs/>
          <w:sz w:val="24"/>
          <w:szCs w:val="24"/>
        </w:rPr>
        <w:t xml:space="preserve">απαραίτητης </w:t>
      </w:r>
      <w:r w:rsidR="00175EFA">
        <w:rPr>
          <w:rFonts w:ascii="Times New Roman" w:hAnsi="Times New Roman" w:cs="Times New Roman"/>
          <w:bCs/>
          <w:sz w:val="24"/>
          <w:szCs w:val="24"/>
        </w:rPr>
        <w:t>εξεταστέας ύλης, αφορά μια συνεχή, βιωματική και συμμετοχική διαδικασία, η οποία</w:t>
      </w:r>
      <w:r w:rsidR="0004008B">
        <w:rPr>
          <w:rFonts w:ascii="Times New Roman" w:hAnsi="Times New Roman" w:cs="Times New Roman"/>
          <w:bCs/>
          <w:sz w:val="24"/>
          <w:szCs w:val="24"/>
        </w:rPr>
        <w:t xml:space="preserve"> δεν </w:t>
      </w:r>
      <w:r w:rsidR="00175EFA">
        <w:rPr>
          <w:rFonts w:ascii="Times New Roman" w:hAnsi="Times New Roman" w:cs="Times New Roman"/>
          <w:bCs/>
          <w:sz w:val="24"/>
          <w:szCs w:val="24"/>
        </w:rPr>
        <w:t xml:space="preserve">πραγματοποιείται </w:t>
      </w:r>
      <w:r w:rsidR="0004008B">
        <w:rPr>
          <w:rFonts w:ascii="Times New Roman" w:hAnsi="Times New Roman" w:cs="Times New Roman"/>
          <w:bCs/>
          <w:sz w:val="24"/>
          <w:szCs w:val="24"/>
        </w:rPr>
        <w:t>αποσπασματικά και οφε</w:t>
      </w:r>
      <w:r w:rsidR="00C706E3">
        <w:rPr>
          <w:rFonts w:ascii="Times New Roman" w:hAnsi="Times New Roman" w:cs="Times New Roman"/>
          <w:bCs/>
          <w:sz w:val="24"/>
          <w:szCs w:val="24"/>
        </w:rPr>
        <w:t xml:space="preserve">ίλει να εφοδιάσει τους </w:t>
      </w:r>
      <w:r w:rsidR="00C20D0A">
        <w:rPr>
          <w:rFonts w:ascii="Times New Roman" w:hAnsi="Times New Roman" w:cs="Times New Roman"/>
          <w:bCs/>
          <w:sz w:val="24"/>
          <w:szCs w:val="24"/>
        </w:rPr>
        <w:t xml:space="preserve">εφήβους </w:t>
      </w:r>
      <w:r w:rsidR="0004008B">
        <w:rPr>
          <w:rFonts w:ascii="Times New Roman" w:hAnsi="Times New Roman" w:cs="Times New Roman"/>
          <w:bCs/>
          <w:sz w:val="24"/>
          <w:szCs w:val="24"/>
        </w:rPr>
        <w:t xml:space="preserve">με </w:t>
      </w:r>
      <w:r w:rsidR="0004008B" w:rsidRPr="009A4F0D">
        <w:rPr>
          <w:rFonts w:ascii="Times New Roman" w:hAnsi="Times New Roman" w:cs="Times New Roman"/>
          <w:bCs/>
          <w:i/>
          <w:sz w:val="24"/>
          <w:szCs w:val="24"/>
        </w:rPr>
        <w:t>δεξιότητες ζωής</w:t>
      </w:r>
      <w:r w:rsidR="0004008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4008B">
        <w:rPr>
          <w:rFonts w:ascii="Times New Roman" w:hAnsi="Times New Roman" w:cs="Times New Roman"/>
          <w:bCs/>
          <w:sz w:val="24"/>
          <w:szCs w:val="24"/>
          <w:lang w:val="en-US"/>
        </w:rPr>
        <w:t>life</w:t>
      </w:r>
      <w:r w:rsidR="0004008B" w:rsidRPr="000400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008B">
        <w:rPr>
          <w:rFonts w:ascii="Times New Roman" w:hAnsi="Times New Roman" w:cs="Times New Roman"/>
          <w:bCs/>
          <w:sz w:val="24"/>
          <w:szCs w:val="24"/>
          <w:lang w:val="en-US"/>
        </w:rPr>
        <w:t>skills</w:t>
      </w:r>
      <w:r w:rsidR="0004008B">
        <w:rPr>
          <w:rFonts w:ascii="Times New Roman" w:hAnsi="Times New Roman" w:cs="Times New Roman"/>
          <w:bCs/>
          <w:sz w:val="24"/>
          <w:szCs w:val="24"/>
        </w:rPr>
        <w:t>)</w:t>
      </w:r>
      <w:r w:rsidR="009A4F0D">
        <w:rPr>
          <w:rFonts w:ascii="Times New Roman" w:hAnsi="Times New Roman" w:cs="Times New Roman"/>
          <w:bCs/>
          <w:sz w:val="24"/>
          <w:szCs w:val="24"/>
        </w:rPr>
        <w:t>, πριν ο αγώνας</w:t>
      </w:r>
      <w:r w:rsidR="00861F48">
        <w:rPr>
          <w:rFonts w:ascii="Times New Roman" w:hAnsi="Times New Roman" w:cs="Times New Roman"/>
          <w:bCs/>
          <w:sz w:val="24"/>
          <w:szCs w:val="24"/>
        </w:rPr>
        <w:t xml:space="preserve"> τους</w:t>
      </w:r>
      <w:r w:rsidR="009A4F0D">
        <w:rPr>
          <w:rFonts w:ascii="Times New Roman" w:hAnsi="Times New Roman" w:cs="Times New Roman"/>
          <w:bCs/>
          <w:sz w:val="24"/>
          <w:szCs w:val="24"/>
        </w:rPr>
        <w:t xml:space="preserve"> για ανεξαρτησία γίνει αυτοσκοπός.</w:t>
      </w:r>
      <w:r w:rsidR="0004008B" w:rsidRPr="000400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0D0A">
        <w:rPr>
          <w:rFonts w:ascii="Times New Roman" w:hAnsi="Times New Roman" w:cs="Times New Roman"/>
          <w:bCs/>
          <w:sz w:val="24"/>
          <w:szCs w:val="24"/>
        </w:rPr>
        <w:t xml:space="preserve">Πρόσφατες μελέτες αναδεικνύουν την πρώτη εφηβική ηλικία (9-12 ετών) </w:t>
      </w:r>
      <w:r w:rsidR="00FB63FF">
        <w:rPr>
          <w:rFonts w:ascii="Times New Roman" w:hAnsi="Times New Roman" w:cs="Times New Roman"/>
          <w:bCs/>
          <w:sz w:val="24"/>
          <w:szCs w:val="24"/>
        </w:rPr>
        <w:t xml:space="preserve">ως την ιδανική ηλικία για την εφαρμογή τέτοιων προγραμμάτων, δεδομένου ότι η κοινωνική και συναισθηματική λειτουργικότητα αρχίζει να σταθεροποιείται μετά τα 9 έτη. </w:t>
      </w:r>
    </w:p>
    <w:p w:rsidR="00BE76F2" w:rsidRDefault="00CD2543" w:rsidP="00CA0AC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4008B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="0004008B" w:rsidRPr="002239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3928">
        <w:rPr>
          <w:rFonts w:ascii="Times New Roman" w:hAnsi="Times New Roman" w:cs="Times New Roman"/>
          <w:bCs/>
          <w:sz w:val="24"/>
          <w:szCs w:val="24"/>
        </w:rPr>
        <w:t>Παγκόσμιος Οργανισμός Υ</w:t>
      </w:r>
      <w:r w:rsidR="0004008B">
        <w:rPr>
          <w:rFonts w:ascii="Times New Roman" w:hAnsi="Times New Roman" w:cs="Times New Roman"/>
          <w:bCs/>
          <w:sz w:val="24"/>
          <w:szCs w:val="24"/>
        </w:rPr>
        <w:t>γείας</w:t>
      </w:r>
      <w:r w:rsidR="00223928">
        <w:rPr>
          <w:rFonts w:ascii="Times New Roman" w:hAnsi="Times New Roman" w:cs="Times New Roman"/>
          <w:bCs/>
          <w:sz w:val="24"/>
          <w:szCs w:val="24"/>
        </w:rPr>
        <w:t xml:space="preserve"> (Π.Ο.Υ.)</w:t>
      </w:r>
      <w:r w:rsidR="00BE76F2">
        <w:rPr>
          <w:rFonts w:ascii="Times New Roman" w:hAnsi="Times New Roman" w:cs="Times New Roman"/>
          <w:bCs/>
          <w:sz w:val="24"/>
          <w:szCs w:val="24"/>
        </w:rPr>
        <w:t>, με βάση πρόσφατες προσεγγίσεις και αντίστοιχα επιστημονικά δεδομένα,</w:t>
      </w:r>
      <w:r w:rsidR="00C834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008B">
        <w:rPr>
          <w:rFonts w:ascii="Times New Roman" w:hAnsi="Times New Roman" w:cs="Times New Roman"/>
          <w:bCs/>
          <w:sz w:val="24"/>
          <w:szCs w:val="24"/>
        </w:rPr>
        <w:t xml:space="preserve">δίνει </w:t>
      </w:r>
      <w:r w:rsidR="009A4F0D">
        <w:rPr>
          <w:rFonts w:ascii="Times New Roman" w:hAnsi="Times New Roman" w:cs="Times New Roman"/>
          <w:bCs/>
          <w:sz w:val="24"/>
          <w:szCs w:val="24"/>
        </w:rPr>
        <w:t xml:space="preserve">ιδιαίτερη έμφαση στα εκπαιδευτικά προγράμματα </w:t>
      </w:r>
      <w:r w:rsidR="009A4F0D" w:rsidRPr="00BE76F2">
        <w:rPr>
          <w:rFonts w:ascii="Times New Roman" w:hAnsi="Times New Roman" w:cs="Times New Roman"/>
          <w:bCs/>
          <w:i/>
          <w:sz w:val="24"/>
          <w:szCs w:val="24"/>
        </w:rPr>
        <w:t xml:space="preserve">δεξιοτήτων ζωής και διαχείρισης </w:t>
      </w:r>
      <w:r w:rsidR="00BE76F2">
        <w:rPr>
          <w:rFonts w:ascii="Times New Roman" w:hAnsi="Times New Roman" w:cs="Times New Roman"/>
          <w:bCs/>
          <w:i/>
          <w:sz w:val="24"/>
          <w:szCs w:val="24"/>
        </w:rPr>
        <w:t>δυσκολιών</w:t>
      </w:r>
      <w:r w:rsidR="00BE76F2" w:rsidRPr="00BE76F2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r w:rsidR="00BE76F2" w:rsidRPr="00BE76F2">
        <w:rPr>
          <w:rFonts w:ascii="Times New Roman" w:hAnsi="Times New Roman" w:cs="Times New Roman"/>
          <w:bCs/>
          <w:i/>
          <w:sz w:val="24"/>
          <w:szCs w:val="24"/>
          <w:lang w:val="en-US"/>
        </w:rPr>
        <w:t>life</w:t>
      </w:r>
      <w:r w:rsidR="00BE76F2" w:rsidRPr="00BE76F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E76F2" w:rsidRPr="00BE76F2">
        <w:rPr>
          <w:rFonts w:ascii="Times New Roman" w:hAnsi="Times New Roman" w:cs="Times New Roman"/>
          <w:bCs/>
          <w:i/>
          <w:sz w:val="24"/>
          <w:szCs w:val="24"/>
          <w:lang w:val="en-US"/>
        </w:rPr>
        <w:t>coaching</w:t>
      </w:r>
      <w:r w:rsidR="00BE76F2" w:rsidRPr="00BE76F2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BE76F2" w:rsidRPr="00BE76F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C0E52">
        <w:rPr>
          <w:rFonts w:ascii="Times New Roman" w:hAnsi="Times New Roman" w:cs="Times New Roman"/>
          <w:bCs/>
          <w:sz w:val="24"/>
          <w:szCs w:val="24"/>
        </w:rPr>
        <w:lastRenderedPageBreak/>
        <w:t>ενθαρρύνοντας την εφαρμογή</w:t>
      </w:r>
      <w:r w:rsidR="00BE76F2">
        <w:rPr>
          <w:rFonts w:ascii="Times New Roman" w:hAnsi="Times New Roman" w:cs="Times New Roman"/>
          <w:bCs/>
          <w:sz w:val="24"/>
          <w:szCs w:val="24"/>
        </w:rPr>
        <w:t xml:space="preserve"> τους</w:t>
      </w:r>
      <w:r w:rsidR="00FB63FF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BE76F2">
        <w:rPr>
          <w:rFonts w:ascii="Times New Roman" w:hAnsi="Times New Roman" w:cs="Times New Roman"/>
          <w:bCs/>
          <w:sz w:val="24"/>
          <w:szCs w:val="24"/>
        </w:rPr>
        <w:t>λα</w:t>
      </w:r>
      <w:r w:rsidR="00861F48">
        <w:rPr>
          <w:rFonts w:ascii="Times New Roman" w:hAnsi="Times New Roman" w:cs="Times New Roman"/>
          <w:bCs/>
          <w:sz w:val="24"/>
          <w:szCs w:val="24"/>
        </w:rPr>
        <w:t xml:space="preserve">μβάνοντας </w:t>
      </w:r>
      <w:r w:rsidR="00DA6459">
        <w:rPr>
          <w:rFonts w:ascii="Times New Roman" w:hAnsi="Times New Roman" w:cs="Times New Roman"/>
          <w:bCs/>
          <w:sz w:val="24"/>
          <w:szCs w:val="24"/>
        </w:rPr>
        <w:t>πάντα υπόψη</w:t>
      </w:r>
      <w:r w:rsidR="00254649">
        <w:rPr>
          <w:rFonts w:ascii="Times New Roman" w:hAnsi="Times New Roman" w:cs="Times New Roman"/>
          <w:bCs/>
          <w:sz w:val="24"/>
          <w:szCs w:val="24"/>
        </w:rPr>
        <w:t xml:space="preserve"> τα</w:t>
      </w:r>
      <w:r w:rsidR="00861F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6459">
        <w:rPr>
          <w:rFonts w:ascii="Times New Roman" w:hAnsi="Times New Roman" w:cs="Times New Roman"/>
          <w:bCs/>
          <w:sz w:val="24"/>
          <w:szCs w:val="24"/>
        </w:rPr>
        <w:t>επικαιροποιημένα</w:t>
      </w:r>
      <w:proofErr w:type="spellEnd"/>
      <w:r w:rsidR="00DA64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63FF">
        <w:rPr>
          <w:rFonts w:ascii="Times New Roman" w:hAnsi="Times New Roman" w:cs="Times New Roman"/>
          <w:bCs/>
          <w:sz w:val="24"/>
          <w:szCs w:val="24"/>
        </w:rPr>
        <w:t>επιδημιολογικά δεδομένα</w:t>
      </w:r>
      <w:r w:rsidR="00254649">
        <w:rPr>
          <w:rFonts w:ascii="Times New Roman" w:hAnsi="Times New Roman" w:cs="Times New Roman"/>
          <w:bCs/>
          <w:sz w:val="24"/>
          <w:szCs w:val="24"/>
        </w:rPr>
        <w:t xml:space="preserve"> της κάθε χώρας, καθώς βέβαια </w:t>
      </w:r>
      <w:r w:rsidR="00BE76F2">
        <w:rPr>
          <w:rFonts w:ascii="Times New Roman" w:hAnsi="Times New Roman" w:cs="Times New Roman"/>
          <w:bCs/>
          <w:sz w:val="24"/>
          <w:szCs w:val="24"/>
        </w:rPr>
        <w:t xml:space="preserve">και την πολιτισμική </w:t>
      </w:r>
      <w:r w:rsidR="00254649">
        <w:rPr>
          <w:rFonts w:ascii="Times New Roman" w:hAnsi="Times New Roman" w:cs="Times New Roman"/>
          <w:bCs/>
          <w:sz w:val="24"/>
          <w:szCs w:val="24"/>
        </w:rPr>
        <w:t xml:space="preserve">της </w:t>
      </w:r>
      <w:r w:rsidR="00F54FEA">
        <w:rPr>
          <w:rFonts w:ascii="Times New Roman" w:hAnsi="Times New Roman" w:cs="Times New Roman"/>
          <w:bCs/>
          <w:sz w:val="24"/>
          <w:szCs w:val="24"/>
        </w:rPr>
        <w:t>ταυτότητα</w:t>
      </w:r>
      <w:r w:rsidR="00BE76F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B63FF">
        <w:rPr>
          <w:rFonts w:ascii="Times New Roman" w:hAnsi="Times New Roman" w:cs="Times New Roman"/>
          <w:bCs/>
          <w:sz w:val="24"/>
          <w:szCs w:val="24"/>
        </w:rPr>
        <w:t>Τέτοια προγράμματα μπορ</w:t>
      </w:r>
      <w:r w:rsidR="00254649">
        <w:rPr>
          <w:rFonts w:ascii="Times New Roman" w:hAnsi="Times New Roman" w:cs="Times New Roman"/>
          <w:bCs/>
          <w:sz w:val="24"/>
          <w:szCs w:val="24"/>
        </w:rPr>
        <w:t xml:space="preserve">ούν να ενισχύσουν σημαντικά </w:t>
      </w:r>
      <w:r w:rsidR="00FB63FF">
        <w:rPr>
          <w:rFonts w:ascii="Times New Roman" w:hAnsi="Times New Roman" w:cs="Times New Roman"/>
          <w:bCs/>
          <w:sz w:val="24"/>
          <w:szCs w:val="24"/>
        </w:rPr>
        <w:t xml:space="preserve">την διαδικασία αφομοίωσης και μάθησης γενικότερα, </w:t>
      </w:r>
      <w:r w:rsidR="00861F48">
        <w:rPr>
          <w:rFonts w:ascii="Times New Roman" w:hAnsi="Times New Roman" w:cs="Times New Roman"/>
          <w:bCs/>
          <w:sz w:val="24"/>
          <w:szCs w:val="24"/>
        </w:rPr>
        <w:t xml:space="preserve">αφού </w:t>
      </w:r>
      <w:r w:rsidR="00FB63FF">
        <w:rPr>
          <w:rFonts w:ascii="Times New Roman" w:hAnsi="Times New Roman" w:cs="Times New Roman"/>
          <w:bCs/>
          <w:sz w:val="24"/>
          <w:szCs w:val="24"/>
        </w:rPr>
        <w:t xml:space="preserve">το κοινωνικό άγχος και οι </w:t>
      </w:r>
      <w:proofErr w:type="spellStart"/>
      <w:r w:rsidR="00FB63FF">
        <w:rPr>
          <w:rFonts w:ascii="Times New Roman" w:hAnsi="Times New Roman" w:cs="Times New Roman"/>
          <w:bCs/>
          <w:sz w:val="24"/>
          <w:szCs w:val="24"/>
        </w:rPr>
        <w:t>ενδοσχολικές</w:t>
      </w:r>
      <w:proofErr w:type="spellEnd"/>
      <w:r w:rsidR="00FB63FF">
        <w:rPr>
          <w:rFonts w:ascii="Times New Roman" w:hAnsi="Times New Roman" w:cs="Times New Roman"/>
          <w:bCs/>
          <w:sz w:val="24"/>
          <w:szCs w:val="24"/>
        </w:rPr>
        <w:t xml:space="preserve"> σχέσεις επηρεάζουν </w:t>
      </w:r>
      <w:r w:rsidR="00861F48">
        <w:rPr>
          <w:rFonts w:ascii="Times New Roman" w:hAnsi="Times New Roman" w:cs="Times New Roman"/>
          <w:bCs/>
          <w:sz w:val="24"/>
          <w:szCs w:val="24"/>
        </w:rPr>
        <w:t>τη</w:t>
      </w:r>
      <w:r w:rsidR="00784C0B">
        <w:rPr>
          <w:rFonts w:ascii="Times New Roman" w:hAnsi="Times New Roman" w:cs="Times New Roman"/>
          <w:bCs/>
          <w:sz w:val="24"/>
          <w:szCs w:val="24"/>
        </w:rPr>
        <w:t>ν πνευματική</w:t>
      </w:r>
      <w:r w:rsidR="00861F48">
        <w:rPr>
          <w:rFonts w:ascii="Times New Roman" w:hAnsi="Times New Roman" w:cs="Times New Roman"/>
          <w:bCs/>
          <w:sz w:val="24"/>
          <w:szCs w:val="24"/>
        </w:rPr>
        <w:t xml:space="preserve"> συγκέντρωση και επίτευξη ακαδημαϊκών στόχων.</w:t>
      </w:r>
    </w:p>
    <w:p w:rsidR="00861F48" w:rsidRDefault="003F7C32" w:rsidP="00CA0AC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Οι δεξιότητες</w:t>
      </w:r>
      <w:r w:rsidR="00861F48">
        <w:rPr>
          <w:rFonts w:ascii="Times New Roman" w:hAnsi="Times New Roman" w:cs="Times New Roman"/>
          <w:bCs/>
          <w:sz w:val="24"/>
          <w:szCs w:val="24"/>
        </w:rPr>
        <w:t xml:space="preserve"> που καλλιεργούνται μέσω των προγραμμάτων που αναφέρθηκαν είναι :</w:t>
      </w:r>
    </w:p>
    <w:p w:rsidR="00861F48" w:rsidRDefault="00861F48" w:rsidP="00861F4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Η </w:t>
      </w:r>
      <w:r w:rsidR="005C3F15" w:rsidRPr="005C3F15">
        <w:rPr>
          <w:rFonts w:ascii="Times New Roman" w:hAnsi="Times New Roman" w:cs="Times New Roman"/>
          <w:bCs/>
          <w:i/>
          <w:sz w:val="24"/>
          <w:szCs w:val="24"/>
        </w:rPr>
        <w:t>αυτογνωσία</w:t>
      </w:r>
      <w:r w:rsidR="005C3F15">
        <w:rPr>
          <w:rFonts w:ascii="Times New Roman" w:hAnsi="Times New Roman" w:cs="Times New Roman"/>
          <w:bCs/>
          <w:sz w:val="24"/>
          <w:szCs w:val="24"/>
        </w:rPr>
        <w:t xml:space="preserve"> και </w:t>
      </w:r>
      <w:r w:rsidR="005C3F15" w:rsidRPr="005C3F15">
        <w:rPr>
          <w:rFonts w:ascii="Times New Roman" w:hAnsi="Times New Roman" w:cs="Times New Roman"/>
          <w:bCs/>
          <w:i/>
          <w:sz w:val="24"/>
          <w:szCs w:val="24"/>
        </w:rPr>
        <w:t>αυτοεκτίμηση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C3F15">
        <w:rPr>
          <w:rFonts w:ascii="Times New Roman" w:hAnsi="Times New Roman" w:cs="Times New Roman"/>
          <w:bCs/>
          <w:sz w:val="24"/>
          <w:szCs w:val="24"/>
        </w:rPr>
        <w:t>περιλαμβάνει την αναγνώριση  των συναισθημάτων, την αξιολόγηση δυνάμεων, την θεμελιωμένη αίσθηση αυτοπεποίθησης και θετικής προσδοκίας για το μέλλον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5C3F15" w:rsidRDefault="005C3F15" w:rsidP="00861F4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F15">
        <w:rPr>
          <w:rFonts w:ascii="Times New Roman" w:hAnsi="Times New Roman" w:cs="Times New Roman"/>
          <w:bCs/>
          <w:sz w:val="24"/>
          <w:szCs w:val="24"/>
        </w:rPr>
        <w:t>Η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δ</w:t>
      </w:r>
      <w:r w:rsidRPr="005C3F15">
        <w:rPr>
          <w:rFonts w:ascii="Times New Roman" w:hAnsi="Times New Roman" w:cs="Times New Roman"/>
          <w:bCs/>
          <w:i/>
          <w:sz w:val="24"/>
          <w:szCs w:val="24"/>
        </w:rPr>
        <w:t>ιαχείριση δυσκολιών</w:t>
      </w:r>
      <w:r>
        <w:rPr>
          <w:rFonts w:ascii="Times New Roman" w:hAnsi="Times New Roman" w:cs="Times New Roman"/>
          <w:bCs/>
          <w:sz w:val="24"/>
          <w:szCs w:val="24"/>
        </w:rPr>
        <w:t xml:space="preserve"> (περιλαμβάνει την έκφραση των συναισθημάτων με κατάλληλο τρόπο, την διαχείριση του άγχους και της </w:t>
      </w:r>
      <w:r w:rsidR="00CE5537">
        <w:rPr>
          <w:rFonts w:ascii="Times New Roman" w:hAnsi="Times New Roman" w:cs="Times New Roman"/>
          <w:bCs/>
          <w:sz w:val="24"/>
          <w:szCs w:val="24"/>
        </w:rPr>
        <w:t xml:space="preserve">παρόρμησης, </w:t>
      </w:r>
      <w:r>
        <w:rPr>
          <w:rFonts w:ascii="Times New Roman" w:hAnsi="Times New Roman" w:cs="Times New Roman"/>
          <w:bCs/>
          <w:sz w:val="24"/>
          <w:szCs w:val="24"/>
        </w:rPr>
        <w:t>την λειτουργική επιμονή στην επίτευξη στόχων-υπερνίκηση εμποδίων</w:t>
      </w:r>
      <w:r w:rsidR="006C0EEA">
        <w:rPr>
          <w:rFonts w:ascii="Times New Roman" w:hAnsi="Times New Roman" w:cs="Times New Roman"/>
          <w:bCs/>
          <w:sz w:val="24"/>
          <w:szCs w:val="24"/>
        </w:rPr>
        <w:t>, καθώς</w:t>
      </w:r>
      <w:r w:rsidR="00CE5537">
        <w:rPr>
          <w:rFonts w:ascii="Times New Roman" w:hAnsi="Times New Roman" w:cs="Times New Roman"/>
          <w:bCs/>
          <w:sz w:val="24"/>
          <w:szCs w:val="24"/>
        </w:rPr>
        <w:t xml:space="preserve"> και την αναλυτική ενδυνάμωση της ψυχικής ανθεκτικότητας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5C3F15" w:rsidRDefault="00AC0E52" w:rsidP="00861F4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Ο σ</w:t>
      </w:r>
      <w:r w:rsidR="005160B2" w:rsidRPr="005160B2">
        <w:rPr>
          <w:rFonts w:ascii="Times New Roman" w:hAnsi="Times New Roman" w:cs="Times New Roman"/>
          <w:bCs/>
          <w:i/>
          <w:sz w:val="24"/>
          <w:szCs w:val="24"/>
        </w:rPr>
        <w:t xml:space="preserve">εβασμός </w:t>
      </w:r>
      <w:r w:rsidR="005160B2" w:rsidRPr="005160B2">
        <w:rPr>
          <w:rFonts w:ascii="Times New Roman" w:hAnsi="Times New Roman" w:cs="Times New Roman"/>
          <w:bCs/>
          <w:sz w:val="24"/>
          <w:szCs w:val="24"/>
        </w:rPr>
        <w:t>και</w:t>
      </w:r>
      <w:r>
        <w:rPr>
          <w:rFonts w:ascii="Times New Roman" w:hAnsi="Times New Roman" w:cs="Times New Roman"/>
          <w:bCs/>
          <w:sz w:val="24"/>
          <w:szCs w:val="24"/>
        </w:rPr>
        <w:t xml:space="preserve"> η</w:t>
      </w:r>
      <w:r w:rsidR="005160B2" w:rsidRPr="005160B2">
        <w:rPr>
          <w:rFonts w:ascii="Times New Roman" w:hAnsi="Times New Roman" w:cs="Times New Roman"/>
          <w:bCs/>
          <w:i/>
          <w:sz w:val="24"/>
          <w:szCs w:val="24"/>
        </w:rPr>
        <w:t xml:space="preserve"> αναγνώριση των ανθρωπίνων δικαιωμάτων</w:t>
      </w:r>
      <w:r w:rsidR="005160B2">
        <w:rPr>
          <w:rFonts w:ascii="Times New Roman" w:hAnsi="Times New Roman" w:cs="Times New Roman"/>
          <w:bCs/>
          <w:sz w:val="24"/>
          <w:szCs w:val="24"/>
        </w:rPr>
        <w:t xml:space="preserve"> (περιλαμβάνει την επίγνωση ομοιοτήτων και διαφορών, την εκτίμηση της άποψης των άλλων και την ανάπτυξη της έννοιας της αλληλεγγύης)</w:t>
      </w:r>
    </w:p>
    <w:p w:rsidR="005160B2" w:rsidRDefault="00AC0E52" w:rsidP="00861F4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Η α</w:t>
      </w:r>
      <w:r w:rsidR="005160B2">
        <w:rPr>
          <w:rFonts w:ascii="Times New Roman" w:hAnsi="Times New Roman" w:cs="Times New Roman"/>
          <w:bCs/>
          <w:i/>
          <w:sz w:val="24"/>
          <w:szCs w:val="24"/>
        </w:rPr>
        <w:t xml:space="preserve">νάπτυξη λειτουργικών διαπροσωπικών σχέσεων </w:t>
      </w:r>
      <w:r w:rsidR="005160B2" w:rsidRPr="005160B2">
        <w:rPr>
          <w:rFonts w:ascii="Times New Roman" w:hAnsi="Times New Roman" w:cs="Times New Roman"/>
          <w:bCs/>
          <w:sz w:val="24"/>
          <w:szCs w:val="24"/>
        </w:rPr>
        <w:t>(</w:t>
      </w:r>
      <w:r w:rsidR="003F7C32">
        <w:rPr>
          <w:rFonts w:ascii="Times New Roman" w:hAnsi="Times New Roman" w:cs="Times New Roman"/>
          <w:bCs/>
          <w:sz w:val="24"/>
          <w:szCs w:val="24"/>
        </w:rPr>
        <w:t>περιλαμβάνει την αντίσταση στην ακατάλληλη κοινωνική πίεση, την διαχείριση διαπροσωπικών συγκρούσεων, καθώς και την παροχή βοήθειας στους άλλους όταν χρειάζεται</w:t>
      </w:r>
      <w:r w:rsidR="005160B2" w:rsidRPr="005160B2">
        <w:rPr>
          <w:rFonts w:ascii="Times New Roman" w:hAnsi="Times New Roman" w:cs="Times New Roman"/>
          <w:bCs/>
          <w:sz w:val="24"/>
          <w:szCs w:val="24"/>
        </w:rPr>
        <w:t>)</w:t>
      </w:r>
    </w:p>
    <w:p w:rsidR="003F7C32" w:rsidRDefault="00020ACB" w:rsidP="00861F4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Η</w:t>
      </w:r>
      <w:r w:rsidR="00AC0E52">
        <w:rPr>
          <w:rFonts w:ascii="Times New Roman" w:hAnsi="Times New Roman" w:cs="Times New Roman"/>
          <w:bCs/>
          <w:i/>
          <w:sz w:val="24"/>
          <w:szCs w:val="24"/>
        </w:rPr>
        <w:t xml:space="preserve"> υ</w:t>
      </w:r>
      <w:r w:rsidR="003F7C32">
        <w:rPr>
          <w:rFonts w:ascii="Times New Roman" w:hAnsi="Times New Roman" w:cs="Times New Roman"/>
          <w:bCs/>
          <w:i/>
          <w:sz w:val="24"/>
          <w:szCs w:val="24"/>
        </w:rPr>
        <w:t xml:space="preserve">πευθυνότητα στη λήψη αποφάσεων </w:t>
      </w:r>
      <w:r w:rsidR="003F7C32" w:rsidRPr="003F7C32">
        <w:rPr>
          <w:rFonts w:ascii="Times New Roman" w:hAnsi="Times New Roman" w:cs="Times New Roman"/>
          <w:bCs/>
          <w:sz w:val="24"/>
          <w:szCs w:val="24"/>
        </w:rPr>
        <w:t>(</w:t>
      </w:r>
      <w:r w:rsidR="003F7C32">
        <w:rPr>
          <w:rFonts w:ascii="Times New Roman" w:hAnsi="Times New Roman" w:cs="Times New Roman"/>
          <w:bCs/>
          <w:sz w:val="24"/>
          <w:szCs w:val="24"/>
        </w:rPr>
        <w:t>περιλαμβάνει θέματα ηθικής και ασφάλειας, καθώς και</w:t>
      </w:r>
      <w:r w:rsidR="006C0EEA">
        <w:rPr>
          <w:rFonts w:ascii="Times New Roman" w:hAnsi="Times New Roman" w:cs="Times New Roman"/>
          <w:bCs/>
          <w:sz w:val="24"/>
          <w:szCs w:val="24"/>
        </w:rPr>
        <w:t xml:space="preserve"> τη</w:t>
      </w:r>
      <w:r w:rsidR="003F7C32">
        <w:rPr>
          <w:rFonts w:ascii="Times New Roman" w:hAnsi="Times New Roman" w:cs="Times New Roman"/>
          <w:bCs/>
          <w:sz w:val="24"/>
          <w:szCs w:val="24"/>
        </w:rPr>
        <w:t xml:space="preserve"> συνειδητοποίηση των συνεπειών μίας πράξης</w:t>
      </w:r>
      <w:r w:rsidR="003F7C32" w:rsidRPr="003F7C32">
        <w:rPr>
          <w:rFonts w:ascii="Times New Roman" w:hAnsi="Times New Roman" w:cs="Times New Roman"/>
          <w:bCs/>
          <w:sz w:val="24"/>
          <w:szCs w:val="24"/>
        </w:rPr>
        <w:t>)</w:t>
      </w:r>
    </w:p>
    <w:p w:rsidR="003F7C32" w:rsidRPr="00CE5537" w:rsidRDefault="00020ACB" w:rsidP="003F7C3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Η ικανότητα </w:t>
      </w:r>
      <w:r w:rsidR="00AC0E52">
        <w:rPr>
          <w:rFonts w:ascii="Times New Roman" w:hAnsi="Times New Roman" w:cs="Times New Roman"/>
          <w:bCs/>
          <w:i/>
          <w:sz w:val="24"/>
          <w:szCs w:val="24"/>
        </w:rPr>
        <w:t>ε</w:t>
      </w:r>
      <w:r w:rsidR="003F7C32">
        <w:rPr>
          <w:rFonts w:ascii="Times New Roman" w:hAnsi="Times New Roman" w:cs="Times New Roman"/>
          <w:bCs/>
          <w:i/>
          <w:sz w:val="24"/>
          <w:szCs w:val="24"/>
        </w:rPr>
        <w:t>ντοπ</w:t>
      </w:r>
      <w:r>
        <w:rPr>
          <w:rFonts w:ascii="Times New Roman" w:hAnsi="Times New Roman" w:cs="Times New Roman"/>
          <w:bCs/>
          <w:i/>
          <w:sz w:val="24"/>
          <w:szCs w:val="24"/>
        </w:rPr>
        <w:t>ισμού</w:t>
      </w:r>
      <w:r w:rsidR="003F7C32">
        <w:rPr>
          <w:rFonts w:ascii="Times New Roman" w:hAnsi="Times New Roman" w:cs="Times New Roman"/>
          <w:bCs/>
          <w:i/>
          <w:sz w:val="24"/>
          <w:szCs w:val="24"/>
        </w:rPr>
        <w:t xml:space="preserve"> υποστήριξης-βοήθειας </w:t>
      </w:r>
      <w:r w:rsidR="003F7C32" w:rsidRPr="003F7C32">
        <w:rPr>
          <w:rFonts w:ascii="Times New Roman" w:hAnsi="Times New Roman" w:cs="Times New Roman"/>
          <w:bCs/>
          <w:sz w:val="24"/>
          <w:szCs w:val="24"/>
        </w:rPr>
        <w:t>(</w:t>
      </w:r>
      <w:r w:rsidR="00AC0E52">
        <w:rPr>
          <w:rFonts w:ascii="Times New Roman" w:hAnsi="Times New Roman" w:cs="Times New Roman"/>
          <w:bCs/>
          <w:sz w:val="24"/>
          <w:szCs w:val="24"/>
        </w:rPr>
        <w:t xml:space="preserve">εντοπισμός </w:t>
      </w:r>
      <w:r w:rsidR="003F7C32" w:rsidRPr="003F7C32">
        <w:rPr>
          <w:rFonts w:ascii="Times New Roman" w:hAnsi="Times New Roman" w:cs="Times New Roman"/>
          <w:bCs/>
          <w:sz w:val="24"/>
          <w:szCs w:val="24"/>
        </w:rPr>
        <w:t xml:space="preserve">ενηλίκων εμπιστοσύνης </w:t>
      </w:r>
      <w:r w:rsidR="003F7C32">
        <w:rPr>
          <w:rFonts w:ascii="Times New Roman" w:hAnsi="Times New Roman" w:cs="Times New Roman"/>
          <w:bCs/>
          <w:sz w:val="24"/>
          <w:szCs w:val="24"/>
        </w:rPr>
        <w:t xml:space="preserve">στην οικογένεια, ή/και το σχολείο, την κοινότητα, ενημέρωση για τους φορείς υποστήριξης </w:t>
      </w:r>
      <w:r w:rsidR="00AC0E52">
        <w:rPr>
          <w:rFonts w:ascii="Times New Roman" w:hAnsi="Times New Roman" w:cs="Times New Roman"/>
          <w:bCs/>
          <w:sz w:val="24"/>
          <w:szCs w:val="24"/>
        </w:rPr>
        <w:t xml:space="preserve">παιδιών και </w:t>
      </w:r>
      <w:r w:rsidR="003F7C32">
        <w:rPr>
          <w:rFonts w:ascii="Times New Roman" w:hAnsi="Times New Roman" w:cs="Times New Roman"/>
          <w:bCs/>
          <w:sz w:val="24"/>
          <w:szCs w:val="24"/>
        </w:rPr>
        <w:t>εφήβων, τηλεφωνικές γραμμές, πλατφόρμες, διαδικτυακή έγκριτη πληροφόρηση κλπ</w:t>
      </w:r>
      <w:r w:rsidR="003F7C32" w:rsidRPr="003F7C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C32">
        <w:rPr>
          <w:rFonts w:ascii="Times New Roman" w:hAnsi="Times New Roman" w:cs="Times New Roman"/>
          <w:bCs/>
          <w:sz w:val="24"/>
          <w:szCs w:val="24"/>
        </w:rPr>
        <w:t>)</w:t>
      </w:r>
      <w:r w:rsidR="003F7C32" w:rsidRPr="003F7C3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CE5537" w:rsidRDefault="00020ACB" w:rsidP="003F7C3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Η κ</w:t>
      </w:r>
      <w:r w:rsidR="00CE5537">
        <w:rPr>
          <w:rFonts w:ascii="Times New Roman" w:hAnsi="Times New Roman" w:cs="Times New Roman"/>
          <w:bCs/>
          <w:i/>
          <w:sz w:val="24"/>
          <w:szCs w:val="24"/>
        </w:rPr>
        <w:t xml:space="preserve">αλλιέργεια της κουλτούρας του «έξυπνου» καταναλωτή </w:t>
      </w:r>
      <w:r w:rsidR="00CE5537" w:rsidRPr="00CE5537">
        <w:rPr>
          <w:rFonts w:ascii="Times New Roman" w:hAnsi="Times New Roman" w:cs="Times New Roman"/>
          <w:bCs/>
          <w:sz w:val="24"/>
          <w:szCs w:val="24"/>
        </w:rPr>
        <w:t>(</w:t>
      </w:r>
      <w:r w:rsidR="00CE5537">
        <w:rPr>
          <w:rFonts w:ascii="Times New Roman" w:hAnsi="Times New Roman" w:cs="Times New Roman"/>
          <w:bCs/>
          <w:sz w:val="24"/>
          <w:szCs w:val="24"/>
        </w:rPr>
        <w:t xml:space="preserve">συζήτηση για μηνύματα-πρότυπα ΜΜΕ και διαδικτύου, στόχοι του </w:t>
      </w:r>
      <w:r w:rsidR="00CE5537">
        <w:rPr>
          <w:rFonts w:ascii="Times New Roman" w:hAnsi="Times New Roman" w:cs="Times New Roman"/>
          <w:bCs/>
          <w:sz w:val="24"/>
          <w:szCs w:val="24"/>
          <w:lang w:val="en-US"/>
        </w:rPr>
        <w:t>marketing</w:t>
      </w:r>
      <w:r w:rsidR="00CE55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E5537">
        <w:rPr>
          <w:rFonts w:ascii="Times New Roman" w:hAnsi="Times New Roman" w:cs="Times New Roman"/>
          <w:bCs/>
          <w:sz w:val="24"/>
          <w:szCs w:val="24"/>
        </w:rPr>
        <w:t>θυματοποίηση</w:t>
      </w:r>
      <w:proofErr w:type="spellEnd"/>
      <w:r w:rsidR="00AC0E52">
        <w:rPr>
          <w:rFonts w:ascii="Times New Roman" w:hAnsi="Times New Roman" w:cs="Times New Roman"/>
          <w:bCs/>
          <w:sz w:val="24"/>
          <w:szCs w:val="24"/>
        </w:rPr>
        <w:t>, ακατάλληλο περιεχόμενο</w:t>
      </w:r>
      <w:r w:rsidR="00CE5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E5537">
        <w:rPr>
          <w:rFonts w:ascii="Times New Roman" w:hAnsi="Times New Roman" w:cs="Times New Roman"/>
          <w:bCs/>
          <w:sz w:val="24"/>
          <w:szCs w:val="24"/>
        </w:rPr>
        <w:t>κλπ</w:t>
      </w:r>
      <w:proofErr w:type="spellEnd"/>
      <w:r w:rsidR="00CE5537" w:rsidRPr="00CE5537">
        <w:rPr>
          <w:rFonts w:ascii="Times New Roman" w:hAnsi="Times New Roman" w:cs="Times New Roman"/>
          <w:bCs/>
          <w:sz w:val="24"/>
          <w:szCs w:val="24"/>
        </w:rPr>
        <w:t>)</w:t>
      </w:r>
    </w:p>
    <w:p w:rsidR="00CE5537" w:rsidRDefault="00CE5537" w:rsidP="00CE5537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Η ενίσχυση των θετικών συμπεριφορών</w:t>
      </w:r>
      <w:r w:rsidR="00020AC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με επακόλουθο περιορισμό των αρνητικών, είναι το αποτέλεσμα της αξιολόγησης των μεθόδων του </w:t>
      </w:r>
      <w:r w:rsidRPr="005B2B40">
        <w:rPr>
          <w:rFonts w:ascii="Times New Roman" w:hAnsi="Times New Roman" w:cs="Times New Roman"/>
          <w:bCs/>
          <w:i/>
          <w:sz w:val="24"/>
          <w:szCs w:val="24"/>
          <w:lang w:val="en-US"/>
        </w:rPr>
        <w:t>life</w:t>
      </w:r>
      <w:r w:rsidRPr="005B2B4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B2B40">
        <w:rPr>
          <w:rFonts w:ascii="Times New Roman" w:hAnsi="Times New Roman" w:cs="Times New Roman"/>
          <w:bCs/>
          <w:i/>
          <w:sz w:val="24"/>
          <w:szCs w:val="24"/>
          <w:lang w:val="en-US"/>
        </w:rPr>
        <w:t>coaching</w:t>
      </w:r>
      <w:r w:rsidR="006C0EEA">
        <w:rPr>
          <w:rFonts w:ascii="Times New Roman" w:hAnsi="Times New Roman" w:cs="Times New Roman"/>
          <w:bCs/>
          <w:sz w:val="24"/>
          <w:szCs w:val="24"/>
        </w:rPr>
        <w:t>, σύμφωνα με τη σύγχρονη βιβλιογραφία.</w:t>
      </w:r>
      <w:r w:rsidRPr="00CE55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5537" w:rsidRPr="00CE5537" w:rsidRDefault="005B2B40" w:rsidP="00CE5537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Οι καταλληλότεροι για να ενσωματώσουν τέτοιες παρεμβάσεις στην καθημερινό</w:t>
      </w:r>
      <w:r w:rsidR="006C0EEA">
        <w:rPr>
          <w:rFonts w:ascii="Times New Roman" w:hAnsi="Times New Roman" w:cs="Times New Roman"/>
          <w:bCs/>
          <w:sz w:val="24"/>
          <w:szCs w:val="24"/>
        </w:rPr>
        <w:t>τητα των παιδιών με τον βέλτιστο</w:t>
      </w:r>
      <w:r>
        <w:rPr>
          <w:rFonts w:ascii="Times New Roman" w:hAnsi="Times New Roman" w:cs="Times New Roman"/>
          <w:bCs/>
          <w:sz w:val="24"/>
          <w:szCs w:val="24"/>
        </w:rPr>
        <w:t xml:space="preserve"> τρόπο είναι οι ίδιοι οι </w:t>
      </w:r>
      <w:r w:rsidRPr="00ED2D17">
        <w:rPr>
          <w:rFonts w:ascii="Times New Roman" w:hAnsi="Times New Roman" w:cs="Times New Roman"/>
          <w:bCs/>
          <w:i/>
          <w:sz w:val="24"/>
          <w:szCs w:val="24"/>
        </w:rPr>
        <w:t>εκπαιδευτικοί</w:t>
      </w:r>
      <w:r>
        <w:rPr>
          <w:rFonts w:ascii="Times New Roman" w:hAnsi="Times New Roman" w:cs="Times New Roman"/>
          <w:bCs/>
          <w:sz w:val="24"/>
          <w:szCs w:val="24"/>
        </w:rPr>
        <w:t xml:space="preserve">, αφού βέβαια εφοδιαστούν με συγκεκριμένο υλικό, προσαρμοσμένο </w:t>
      </w:r>
      <w:r w:rsidR="00ED2D17">
        <w:rPr>
          <w:rFonts w:ascii="Times New Roman" w:hAnsi="Times New Roman" w:cs="Times New Roman"/>
          <w:bCs/>
          <w:sz w:val="24"/>
          <w:szCs w:val="24"/>
        </w:rPr>
        <w:t>στην ηλικία</w:t>
      </w:r>
      <w:r>
        <w:rPr>
          <w:rFonts w:ascii="Times New Roman" w:hAnsi="Times New Roman" w:cs="Times New Roman"/>
          <w:bCs/>
          <w:sz w:val="24"/>
          <w:szCs w:val="24"/>
        </w:rPr>
        <w:t>, αναλυτικό, με διάρκεια</w:t>
      </w:r>
      <w:r w:rsidR="00ED2D1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D2D17">
        <w:rPr>
          <w:rFonts w:ascii="Times New Roman" w:hAnsi="Times New Roman" w:cs="Times New Roman"/>
          <w:bCs/>
          <w:sz w:val="24"/>
          <w:szCs w:val="24"/>
        </w:rPr>
        <w:t>επαναληψιμότητα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και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διάδραση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(ασκήσεις,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videos</w:t>
      </w:r>
      <w:r w:rsidRPr="005B2B4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προτεινόμενοι διάλογοι, υποθετικές καταστάσεις ηρώων, δραστηριότητες κλπ). </w:t>
      </w:r>
      <w:r w:rsidR="00B61A08">
        <w:rPr>
          <w:rFonts w:ascii="Times New Roman" w:hAnsi="Times New Roman" w:cs="Times New Roman"/>
          <w:bCs/>
          <w:sz w:val="24"/>
          <w:szCs w:val="24"/>
        </w:rPr>
        <w:t>Οι εκπαιδευτικοί είναι πραγματικά αναντικατάστατοι, και η ευαισθητοποίησή και εμπλοκή τους αποτρέπει από αναποτελεσματικές</w:t>
      </w:r>
      <w:r w:rsidR="006C0EEA">
        <w:rPr>
          <w:rFonts w:ascii="Times New Roman" w:hAnsi="Times New Roman" w:cs="Times New Roman"/>
          <w:bCs/>
          <w:sz w:val="24"/>
          <w:szCs w:val="24"/>
        </w:rPr>
        <w:t xml:space="preserve"> και αποσπασματικές προσπάθειες. Π</w:t>
      </w:r>
      <w:r w:rsidR="00B61A08">
        <w:rPr>
          <w:rFonts w:ascii="Times New Roman" w:hAnsi="Times New Roman" w:cs="Times New Roman"/>
          <w:bCs/>
          <w:sz w:val="24"/>
          <w:szCs w:val="24"/>
        </w:rPr>
        <w:t>αράλληλα επιτρέπει την έγκαιρη ανίχνευση και παραπομπή προβλημάτων</w:t>
      </w:r>
      <w:r w:rsidR="006C0EEA">
        <w:rPr>
          <w:rFonts w:ascii="Times New Roman" w:hAnsi="Times New Roman" w:cs="Times New Roman"/>
          <w:bCs/>
          <w:sz w:val="24"/>
          <w:szCs w:val="24"/>
        </w:rPr>
        <w:t>,</w:t>
      </w:r>
      <w:r w:rsidR="00B61A08">
        <w:rPr>
          <w:rFonts w:ascii="Times New Roman" w:hAnsi="Times New Roman" w:cs="Times New Roman"/>
          <w:bCs/>
          <w:sz w:val="24"/>
          <w:szCs w:val="24"/>
        </w:rPr>
        <w:t xml:space="preserve"> πριν</w:t>
      </w:r>
      <w:r w:rsidR="006C0EEA">
        <w:rPr>
          <w:rFonts w:ascii="Times New Roman" w:hAnsi="Times New Roman" w:cs="Times New Roman"/>
          <w:bCs/>
          <w:sz w:val="24"/>
          <w:szCs w:val="24"/>
        </w:rPr>
        <w:t xml:space="preserve"> αυτά</w:t>
      </w:r>
      <w:r w:rsidR="00B61A08">
        <w:rPr>
          <w:rFonts w:ascii="Times New Roman" w:hAnsi="Times New Roman" w:cs="Times New Roman"/>
          <w:bCs/>
          <w:sz w:val="24"/>
          <w:szCs w:val="24"/>
        </w:rPr>
        <w:t xml:space="preserve"> οργανωθούν</w:t>
      </w:r>
      <w:r w:rsidR="006C0EEA">
        <w:rPr>
          <w:rFonts w:ascii="Times New Roman" w:hAnsi="Times New Roman" w:cs="Times New Roman"/>
          <w:bCs/>
          <w:sz w:val="24"/>
          <w:szCs w:val="24"/>
        </w:rPr>
        <w:t xml:space="preserve"> σε φαύλο κύκλο</w:t>
      </w:r>
      <w:r w:rsidR="00B61A08">
        <w:rPr>
          <w:rFonts w:ascii="Times New Roman" w:hAnsi="Times New Roman" w:cs="Times New Roman"/>
          <w:bCs/>
          <w:sz w:val="24"/>
          <w:szCs w:val="24"/>
        </w:rPr>
        <w:t xml:space="preserve"> και καταστούν ανθεκτικά. Επιπλέον, μ</w:t>
      </w:r>
      <w:r>
        <w:rPr>
          <w:rFonts w:ascii="Times New Roman" w:hAnsi="Times New Roman" w:cs="Times New Roman"/>
          <w:bCs/>
          <w:sz w:val="24"/>
          <w:szCs w:val="24"/>
        </w:rPr>
        <w:t>ε τον τρόπο αυτό η εκπαίδευση έχει πολλαπλούς αποδέκτες και σε πολλές π</w:t>
      </w:r>
      <w:r w:rsidR="00C7710E">
        <w:rPr>
          <w:rFonts w:ascii="Times New Roman" w:hAnsi="Times New Roman" w:cs="Times New Roman"/>
          <w:bCs/>
          <w:sz w:val="24"/>
          <w:szCs w:val="24"/>
        </w:rPr>
        <w:t xml:space="preserve">εριοχές, </w:t>
      </w:r>
      <w:r w:rsidR="002F41ED">
        <w:rPr>
          <w:rFonts w:ascii="Times New Roman" w:hAnsi="Times New Roman" w:cs="Times New Roman"/>
          <w:bCs/>
          <w:sz w:val="24"/>
          <w:szCs w:val="24"/>
        </w:rPr>
        <w:t>δίνοντας τη δυνατότητα κάλυψης όλης της</w:t>
      </w:r>
      <w:r w:rsidR="00C7710E">
        <w:rPr>
          <w:rFonts w:ascii="Times New Roman" w:hAnsi="Times New Roman" w:cs="Times New Roman"/>
          <w:bCs/>
          <w:sz w:val="24"/>
          <w:szCs w:val="24"/>
        </w:rPr>
        <w:t xml:space="preserve"> επικράτεια</w:t>
      </w:r>
      <w:r w:rsidR="002F41ED">
        <w:rPr>
          <w:rFonts w:ascii="Times New Roman" w:hAnsi="Times New Roman" w:cs="Times New Roman"/>
          <w:bCs/>
          <w:sz w:val="24"/>
          <w:szCs w:val="24"/>
        </w:rPr>
        <w:t>ς</w:t>
      </w:r>
      <w:r w:rsidR="00B61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1A08" w:rsidRPr="00B61A08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B61A08" w:rsidRPr="00B61A08">
        <w:rPr>
          <w:rFonts w:ascii="Times New Roman" w:hAnsi="Times New Roman" w:cs="Times New Roman"/>
          <w:bCs/>
          <w:i/>
          <w:sz w:val="24"/>
          <w:szCs w:val="24"/>
          <w:lang w:val="en-US"/>
        </w:rPr>
        <w:t>cascade</w:t>
      </w:r>
      <w:r w:rsidR="00B61A08" w:rsidRPr="00B61A0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61A08" w:rsidRPr="00B61A08">
        <w:rPr>
          <w:rFonts w:ascii="Times New Roman" w:hAnsi="Times New Roman" w:cs="Times New Roman"/>
          <w:bCs/>
          <w:i/>
          <w:sz w:val="24"/>
          <w:szCs w:val="24"/>
          <w:lang w:val="en-US"/>
        </w:rPr>
        <w:t>effect</w:t>
      </w:r>
      <w:r w:rsidR="00B61A08" w:rsidRPr="00B61A08">
        <w:rPr>
          <w:rFonts w:ascii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 Η</w:t>
      </w:r>
      <w:r w:rsidRPr="005B2B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41ED">
        <w:rPr>
          <w:rFonts w:ascii="Times New Roman" w:hAnsi="Times New Roman" w:cs="Times New Roman"/>
          <w:bCs/>
          <w:sz w:val="24"/>
          <w:szCs w:val="24"/>
        </w:rPr>
        <w:t xml:space="preserve">κατάλληλη βιωματική </w:t>
      </w:r>
      <w:r w:rsidR="00C7710E">
        <w:rPr>
          <w:rFonts w:ascii="Times New Roman" w:hAnsi="Times New Roman" w:cs="Times New Roman"/>
          <w:bCs/>
          <w:sz w:val="24"/>
          <w:szCs w:val="24"/>
        </w:rPr>
        <w:t>επίδειξη</w:t>
      </w:r>
      <w:r>
        <w:rPr>
          <w:rFonts w:ascii="Times New Roman" w:hAnsi="Times New Roman" w:cs="Times New Roman"/>
          <w:bCs/>
          <w:sz w:val="24"/>
          <w:szCs w:val="24"/>
        </w:rPr>
        <w:t xml:space="preserve"> στους εκπαιδευτικούς που θα εφαρμόσουν το πρόγραμμα</w:t>
      </w:r>
      <w:r w:rsidR="00AC0E5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 γίνεται από τους ειδικούς που δημιούργησαν το υλικό</w:t>
      </w:r>
      <w:r w:rsidRPr="005B2B4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5B2B40">
        <w:rPr>
          <w:rFonts w:ascii="Times New Roman" w:hAnsi="Times New Roman" w:cs="Times New Roman"/>
          <w:bCs/>
          <w:i/>
          <w:sz w:val="24"/>
          <w:szCs w:val="24"/>
          <w:lang w:val="en-US"/>
        </w:rPr>
        <w:t>train</w:t>
      </w:r>
      <w:r w:rsidRPr="005B2B4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B2B40">
        <w:rPr>
          <w:rFonts w:ascii="Times New Roman" w:hAnsi="Times New Roman" w:cs="Times New Roman"/>
          <w:bCs/>
          <w:i/>
          <w:sz w:val="24"/>
          <w:szCs w:val="24"/>
          <w:lang w:val="en-US"/>
        </w:rPr>
        <w:t>the</w:t>
      </w:r>
      <w:r w:rsidRPr="005B2B4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B2B40">
        <w:rPr>
          <w:rFonts w:ascii="Times New Roman" w:hAnsi="Times New Roman" w:cs="Times New Roman"/>
          <w:bCs/>
          <w:i/>
          <w:sz w:val="24"/>
          <w:szCs w:val="24"/>
          <w:lang w:val="en-US"/>
        </w:rPr>
        <w:t>trainer</w:t>
      </w:r>
      <w:r w:rsidRPr="005B2B40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E553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93D24" w:rsidRPr="00EB5A76" w:rsidRDefault="00ED2D17" w:rsidP="00CA0AC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Η μέθοδος </w:t>
      </w:r>
      <w:r w:rsidR="00AC0E52">
        <w:rPr>
          <w:rFonts w:ascii="Times New Roman" w:hAnsi="Times New Roman" w:cs="Times New Roman"/>
          <w:bCs/>
          <w:i/>
          <w:sz w:val="24"/>
          <w:szCs w:val="24"/>
        </w:rPr>
        <w:t>εκπαίδευσης</w:t>
      </w:r>
      <w:r w:rsidRPr="00ED2D1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4237D" w:rsidRPr="00ED2D17">
        <w:rPr>
          <w:rFonts w:ascii="Times New Roman" w:hAnsi="Times New Roman" w:cs="Times New Roman"/>
          <w:bCs/>
          <w:i/>
          <w:sz w:val="24"/>
          <w:szCs w:val="24"/>
        </w:rPr>
        <w:t>συνομηλίκων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3D24">
        <w:rPr>
          <w:rFonts w:ascii="Times New Roman" w:hAnsi="Times New Roman" w:cs="Times New Roman"/>
          <w:bCs/>
          <w:sz w:val="24"/>
          <w:szCs w:val="24"/>
        </w:rPr>
        <w:t>(</w:t>
      </w:r>
      <w:r w:rsidR="00393D24">
        <w:rPr>
          <w:rFonts w:ascii="Times New Roman" w:hAnsi="Times New Roman" w:cs="Times New Roman"/>
          <w:bCs/>
          <w:sz w:val="24"/>
          <w:szCs w:val="24"/>
          <w:lang w:val="en-US"/>
        </w:rPr>
        <w:t>peer</w:t>
      </w:r>
      <w:r w:rsidR="00393D24" w:rsidRPr="00393D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3D24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="00393D24" w:rsidRPr="00393D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3D24">
        <w:rPr>
          <w:rFonts w:ascii="Times New Roman" w:hAnsi="Times New Roman" w:cs="Times New Roman"/>
          <w:bCs/>
          <w:sz w:val="24"/>
          <w:szCs w:val="24"/>
          <w:lang w:val="en-US"/>
        </w:rPr>
        <w:t>peer</w:t>
      </w:r>
      <w:r w:rsidR="00393D24" w:rsidRPr="00393D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3D24">
        <w:rPr>
          <w:rFonts w:ascii="Times New Roman" w:hAnsi="Times New Roman" w:cs="Times New Roman"/>
          <w:bCs/>
          <w:sz w:val="24"/>
          <w:szCs w:val="24"/>
          <w:lang w:val="en-US"/>
        </w:rPr>
        <w:t>education</w:t>
      </w:r>
      <w:r w:rsidR="00393D24">
        <w:rPr>
          <w:rFonts w:ascii="Times New Roman" w:hAnsi="Times New Roman" w:cs="Times New Roman"/>
          <w:bCs/>
          <w:sz w:val="24"/>
          <w:szCs w:val="24"/>
        </w:rPr>
        <w:t xml:space="preserve">), έχει αποδειχθεί </w:t>
      </w:r>
      <w:r w:rsidR="00B61A08">
        <w:rPr>
          <w:rFonts w:ascii="Times New Roman" w:hAnsi="Times New Roman" w:cs="Times New Roman"/>
          <w:bCs/>
          <w:sz w:val="24"/>
          <w:szCs w:val="24"/>
        </w:rPr>
        <w:t xml:space="preserve">επίσης πολύ </w:t>
      </w:r>
      <w:r w:rsidR="00393D24">
        <w:rPr>
          <w:rFonts w:ascii="Times New Roman" w:hAnsi="Times New Roman" w:cs="Times New Roman"/>
          <w:bCs/>
          <w:sz w:val="24"/>
          <w:szCs w:val="24"/>
        </w:rPr>
        <w:t>αποτελεσματική, και πραγματοποιείται</w:t>
      </w:r>
      <w:r w:rsidR="00B61A08">
        <w:rPr>
          <w:rFonts w:ascii="Times New Roman" w:hAnsi="Times New Roman" w:cs="Times New Roman"/>
          <w:bCs/>
          <w:sz w:val="24"/>
          <w:szCs w:val="24"/>
        </w:rPr>
        <w:t xml:space="preserve"> συμπληρωματικά και ενισχυτικά.</w:t>
      </w:r>
      <w:r w:rsidR="00393D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1A08">
        <w:rPr>
          <w:rFonts w:ascii="Times New Roman" w:hAnsi="Times New Roman" w:cs="Times New Roman"/>
          <w:bCs/>
          <w:sz w:val="24"/>
          <w:szCs w:val="24"/>
        </w:rPr>
        <w:t>Υλοποιείται σε</w:t>
      </w:r>
      <w:r w:rsidR="00393D24">
        <w:rPr>
          <w:rFonts w:ascii="Times New Roman" w:hAnsi="Times New Roman" w:cs="Times New Roman"/>
          <w:bCs/>
          <w:sz w:val="24"/>
          <w:szCs w:val="24"/>
        </w:rPr>
        <w:t xml:space="preserve"> τρία βασικά στάδια : της επιλογής, της εκπαίδευσης και της εποπτείας μαθητών που</w:t>
      </w:r>
      <w:r w:rsidR="00AC0E52">
        <w:rPr>
          <w:rFonts w:ascii="Times New Roman" w:hAnsi="Times New Roman" w:cs="Times New Roman"/>
          <w:bCs/>
          <w:sz w:val="24"/>
          <w:szCs w:val="24"/>
        </w:rPr>
        <w:t xml:space="preserve"> θα αναλάβουν ενεργό ρόλο </w:t>
      </w:r>
      <w:r w:rsidR="00393D24">
        <w:rPr>
          <w:rFonts w:ascii="Times New Roman" w:hAnsi="Times New Roman" w:cs="Times New Roman"/>
          <w:bCs/>
          <w:sz w:val="24"/>
          <w:szCs w:val="24"/>
        </w:rPr>
        <w:t>στο σχολείο τους. Δίνεται</w:t>
      </w:r>
      <w:r w:rsidR="002F41ED">
        <w:rPr>
          <w:rFonts w:ascii="Times New Roman" w:hAnsi="Times New Roman" w:cs="Times New Roman"/>
          <w:bCs/>
          <w:sz w:val="24"/>
          <w:szCs w:val="24"/>
        </w:rPr>
        <w:t xml:space="preserve"> σε εθελοντές μαθητές η δυνατότητα</w:t>
      </w:r>
      <w:r w:rsidR="00393D24">
        <w:rPr>
          <w:rFonts w:ascii="Times New Roman" w:hAnsi="Times New Roman" w:cs="Times New Roman"/>
          <w:bCs/>
          <w:sz w:val="24"/>
          <w:szCs w:val="24"/>
        </w:rPr>
        <w:t>, υπό την εποπτεία ενηλίκων, να προσφέρουν ενημέρωση και υποστήριξη στους συνομηλίκους τους, υλοποιώντας σχετικές δράσεις.</w:t>
      </w:r>
      <w:r w:rsidR="00AC0E52">
        <w:rPr>
          <w:rFonts w:ascii="Times New Roman" w:hAnsi="Times New Roman" w:cs="Times New Roman"/>
          <w:bCs/>
          <w:sz w:val="24"/>
          <w:szCs w:val="24"/>
        </w:rPr>
        <w:t xml:space="preserve"> Επίσης, οι συνομήλικοι δημιουργούν υλικό και γνωμοδοτούν για υπηρεσίες και παροχές που αφορούν την ηλικία </w:t>
      </w:r>
      <w:r w:rsidR="00EB5A76">
        <w:rPr>
          <w:rFonts w:ascii="Times New Roman" w:hAnsi="Times New Roman" w:cs="Times New Roman"/>
          <w:bCs/>
          <w:sz w:val="24"/>
          <w:szCs w:val="24"/>
        </w:rPr>
        <w:t>τους</w:t>
      </w:r>
      <w:r w:rsidR="00EB5A76" w:rsidRPr="00EB5A76">
        <w:rPr>
          <w:rFonts w:ascii="Times New Roman" w:hAnsi="Times New Roman" w:cs="Times New Roman"/>
          <w:bCs/>
          <w:sz w:val="24"/>
          <w:szCs w:val="24"/>
        </w:rPr>
        <w:t>.</w:t>
      </w:r>
    </w:p>
    <w:p w:rsidR="00513B18" w:rsidRDefault="00C85963" w:rsidP="00CA0AC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Μέσα από τέτοιες </w:t>
      </w:r>
      <w:r w:rsidRPr="00C85963">
        <w:rPr>
          <w:rFonts w:ascii="Times New Roman" w:hAnsi="Times New Roman" w:cs="Times New Roman"/>
          <w:bCs/>
          <w:i/>
          <w:sz w:val="24"/>
          <w:szCs w:val="24"/>
        </w:rPr>
        <w:t>ολιστικές</w:t>
      </w:r>
      <w:r>
        <w:rPr>
          <w:rFonts w:ascii="Times New Roman" w:hAnsi="Times New Roman" w:cs="Times New Roman"/>
          <w:bCs/>
          <w:sz w:val="24"/>
          <w:szCs w:val="24"/>
        </w:rPr>
        <w:t xml:space="preserve"> εκ</w:t>
      </w:r>
      <w:r w:rsidR="00772EAD">
        <w:rPr>
          <w:rFonts w:ascii="Times New Roman" w:hAnsi="Times New Roman" w:cs="Times New Roman"/>
          <w:bCs/>
          <w:sz w:val="24"/>
          <w:szCs w:val="24"/>
        </w:rPr>
        <w:t>παιδευτικές προσεγγίσεις δημιουργείται και</w:t>
      </w:r>
      <w:r>
        <w:rPr>
          <w:rFonts w:ascii="Times New Roman" w:hAnsi="Times New Roman" w:cs="Times New Roman"/>
          <w:bCs/>
          <w:sz w:val="24"/>
          <w:szCs w:val="24"/>
        </w:rPr>
        <w:t xml:space="preserve"> μια μοναδική ευκαιρία : να κατακτηθούν σημαντικοί στόχοι πρόληψης και να δημιουργηθούν οι προϋποθέσεις για την</w:t>
      </w:r>
      <w:r w:rsidR="002F41ED">
        <w:rPr>
          <w:rFonts w:ascii="Times New Roman" w:hAnsi="Times New Roman" w:cs="Times New Roman"/>
          <w:bCs/>
          <w:sz w:val="24"/>
          <w:szCs w:val="24"/>
        </w:rPr>
        <w:t xml:space="preserve"> μελλοντική</w:t>
      </w:r>
      <w:r>
        <w:rPr>
          <w:rFonts w:ascii="Times New Roman" w:hAnsi="Times New Roman" w:cs="Times New Roman"/>
          <w:bCs/>
          <w:sz w:val="24"/>
          <w:szCs w:val="24"/>
        </w:rPr>
        <w:t xml:space="preserve"> εξέλιξη σε λειτουργικούς, υγιείς και ισορρο</w:t>
      </w:r>
      <w:r w:rsidR="00513B18">
        <w:rPr>
          <w:rFonts w:ascii="Times New Roman" w:hAnsi="Times New Roman" w:cs="Times New Roman"/>
          <w:bCs/>
          <w:sz w:val="24"/>
          <w:szCs w:val="24"/>
        </w:rPr>
        <w:t>πημένους ενήλικες. Καλλιεργούνται παράλληλα οι έννοιες</w:t>
      </w:r>
      <w:r>
        <w:rPr>
          <w:rFonts w:ascii="Times New Roman" w:hAnsi="Times New Roman" w:cs="Times New Roman"/>
          <w:bCs/>
          <w:sz w:val="24"/>
          <w:szCs w:val="24"/>
        </w:rPr>
        <w:t xml:space="preserve"> της ευεξίας</w:t>
      </w:r>
      <w:r w:rsidR="00513B18">
        <w:rPr>
          <w:rFonts w:ascii="Times New Roman" w:hAnsi="Times New Roman" w:cs="Times New Roman"/>
          <w:bCs/>
          <w:sz w:val="24"/>
          <w:szCs w:val="24"/>
        </w:rPr>
        <w:t xml:space="preserve"> και της ισορροπίας σωματικής/ ψυχοκοινωνικής υγείας, κατά το Ιπποκράτειο πρότυπο. </w:t>
      </w:r>
    </w:p>
    <w:p w:rsidR="00AC0E52" w:rsidRPr="002F41ED" w:rsidRDefault="00AC0E52" w:rsidP="00CA0AC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3B18" w:rsidRPr="00513B18" w:rsidRDefault="00513B18" w:rsidP="00CA0AC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B18">
        <w:rPr>
          <w:rFonts w:ascii="Times New Roman" w:hAnsi="Times New Roman" w:cs="Times New Roman"/>
          <w:b/>
          <w:bCs/>
          <w:sz w:val="24"/>
          <w:szCs w:val="24"/>
        </w:rPr>
        <w:t>Πληροφορίες :</w:t>
      </w:r>
    </w:p>
    <w:p w:rsidR="00513B18" w:rsidRPr="00513B18" w:rsidRDefault="00513B18" w:rsidP="00513B1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B18">
        <w:rPr>
          <w:rFonts w:ascii="Times New Roman" w:hAnsi="Times New Roman" w:cs="Times New Roman"/>
          <w:bCs/>
          <w:i/>
          <w:sz w:val="24"/>
          <w:szCs w:val="24"/>
        </w:rPr>
        <w:t>Μονάδα Εφηβικής Υγείας (Μ.Ε.Υ.)</w:t>
      </w:r>
      <w:r w:rsidRPr="00513B1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3B18" w:rsidRPr="008C1152" w:rsidRDefault="00513B18" w:rsidP="00513B1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Β΄ Παιδιατρική Κλινική Πανεπιστημίου Αθηνών</w:t>
      </w:r>
    </w:p>
    <w:p w:rsidR="00513B18" w:rsidRDefault="00513B18" w:rsidP="00513B1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Παράρτημα Νοσοκομείου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Παίδων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«Π &amp; Α Κυριακού» </w:t>
      </w:r>
      <w:hyperlink r:id="rId6" w:history="1">
        <w:r w:rsidRPr="00B40807">
          <w:rPr>
            <w:rStyle w:val="-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B40807">
          <w:rPr>
            <w:rStyle w:val="-"/>
            <w:rFonts w:ascii="Times New Roman" w:hAnsi="Times New Roman" w:cs="Times New Roman"/>
            <w:bCs/>
            <w:sz w:val="24"/>
            <w:szCs w:val="24"/>
          </w:rPr>
          <w:t>.</w:t>
        </w:r>
        <w:r w:rsidRPr="00B40807">
          <w:rPr>
            <w:rStyle w:val="-"/>
            <w:rFonts w:ascii="Times New Roman" w:hAnsi="Times New Roman" w:cs="Times New Roman"/>
            <w:bCs/>
            <w:sz w:val="24"/>
            <w:szCs w:val="24"/>
            <w:lang w:val="en-US"/>
          </w:rPr>
          <w:t>youth</w:t>
        </w:r>
        <w:r w:rsidRPr="00B40807">
          <w:rPr>
            <w:rStyle w:val="-"/>
            <w:rFonts w:ascii="Times New Roman" w:hAnsi="Times New Roman" w:cs="Times New Roman"/>
            <w:bCs/>
            <w:sz w:val="24"/>
            <w:szCs w:val="24"/>
          </w:rPr>
          <w:t>-</w:t>
        </w:r>
        <w:r w:rsidRPr="00B40807">
          <w:rPr>
            <w:rStyle w:val="-"/>
            <w:rFonts w:ascii="Times New Roman" w:hAnsi="Times New Roman" w:cs="Times New Roman"/>
            <w:bCs/>
            <w:sz w:val="24"/>
            <w:szCs w:val="24"/>
            <w:lang w:val="en-US"/>
          </w:rPr>
          <w:t>health</w:t>
        </w:r>
        <w:r w:rsidRPr="00B40807">
          <w:rPr>
            <w:rStyle w:val="-"/>
            <w:rFonts w:ascii="Times New Roman" w:hAnsi="Times New Roman" w:cs="Times New Roman"/>
            <w:bCs/>
            <w:sz w:val="24"/>
            <w:szCs w:val="24"/>
          </w:rPr>
          <w:t>.</w:t>
        </w:r>
        <w:r w:rsidRPr="00B40807">
          <w:rPr>
            <w:rStyle w:val="-"/>
            <w:rFonts w:ascii="Times New Roman" w:hAnsi="Times New Roman" w:cs="Times New Roman"/>
            <w:bCs/>
            <w:sz w:val="24"/>
            <w:szCs w:val="24"/>
            <w:lang w:val="en-US"/>
          </w:rPr>
          <w:t>gr</w:t>
        </w:r>
      </w:hyperlink>
      <w:r w:rsidRPr="00513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3B18" w:rsidRDefault="00513B18" w:rsidP="00513B1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Πτέρυγα «Ελένη Δαλακούρα»</w:t>
      </w:r>
    </w:p>
    <w:p w:rsidR="004C012C" w:rsidRPr="008C1152" w:rsidRDefault="00513B18" w:rsidP="00513B1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Μεσογείων 24, 6</w:t>
      </w:r>
      <w:r w:rsidRPr="00513B18">
        <w:rPr>
          <w:rFonts w:ascii="Times New Roman" w:hAnsi="Times New Roman" w:cs="Times New Roman"/>
          <w:bCs/>
          <w:sz w:val="24"/>
          <w:szCs w:val="24"/>
          <w:vertAlign w:val="superscript"/>
        </w:rPr>
        <w:t>ος</w:t>
      </w:r>
      <w:r>
        <w:rPr>
          <w:rFonts w:ascii="Times New Roman" w:hAnsi="Times New Roman" w:cs="Times New Roman"/>
          <w:bCs/>
          <w:sz w:val="24"/>
          <w:szCs w:val="24"/>
        </w:rPr>
        <w:t xml:space="preserve"> όροφος</w:t>
      </w:r>
      <w:r w:rsidR="00C859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3B18" w:rsidRDefault="00513B18" w:rsidP="00513B1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210-7710824, 213-200 9806</w:t>
      </w:r>
    </w:p>
    <w:p w:rsidR="00513B18" w:rsidRDefault="00513B18" w:rsidP="00513B1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Γραμμή για την Τεχνολογία</w:t>
      </w:r>
      <w:r w:rsidR="00B27E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7E79" w:rsidRPr="00B27E79">
        <w:rPr>
          <w:rFonts w:ascii="Times New Roman" w:hAnsi="Times New Roman" w:cs="Times New Roman"/>
          <w:bCs/>
          <w:i/>
          <w:sz w:val="24"/>
          <w:szCs w:val="24"/>
        </w:rPr>
        <w:t>«</w:t>
      </w:r>
      <w:proofErr w:type="spellStart"/>
      <w:r w:rsidR="00B27E79" w:rsidRPr="00B27E79">
        <w:rPr>
          <w:rFonts w:ascii="Times New Roman" w:hAnsi="Times New Roman" w:cs="Times New Roman"/>
          <w:bCs/>
          <w:i/>
          <w:sz w:val="24"/>
          <w:szCs w:val="24"/>
        </w:rPr>
        <w:t>ΜΕΥποστηρίζω</w:t>
      </w:r>
      <w:proofErr w:type="spellEnd"/>
      <w:r w:rsidR="00B27E79" w:rsidRPr="00B27E79">
        <w:rPr>
          <w:rFonts w:ascii="Times New Roman" w:hAnsi="Times New Roman" w:cs="Times New Roman"/>
          <w:bCs/>
          <w:i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80011 80015</w:t>
      </w:r>
    </w:p>
    <w:p w:rsidR="00513B18" w:rsidRPr="00513B18" w:rsidRDefault="00513B18" w:rsidP="00513B1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mail :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hyperlink r:id="rId7" w:history="1">
        <w:r w:rsidRPr="00B40807">
          <w:rPr>
            <w:rStyle w:val="-"/>
            <w:rFonts w:ascii="Times New Roman" w:hAnsi="Times New Roman" w:cs="Times New Roman"/>
            <w:bCs/>
            <w:sz w:val="24"/>
            <w:szCs w:val="24"/>
            <w:lang w:val="en-US"/>
          </w:rPr>
          <w:t>info@youth-health.gr</w:t>
        </w:r>
      </w:hyperlink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513B18" w:rsidRPr="00513B18" w:rsidRDefault="00513B18" w:rsidP="00513B1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233A8" w:rsidRPr="00513B18" w:rsidRDefault="001233A8" w:rsidP="00CA0AC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13B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</w:t>
      </w:r>
    </w:p>
    <w:p w:rsidR="00F02383" w:rsidRPr="00513B18" w:rsidRDefault="00F02383" w:rsidP="00CA0AC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D7223" w:rsidRPr="00513B18" w:rsidRDefault="000D7223" w:rsidP="00CA0AC5">
      <w:pPr>
        <w:spacing w:line="360" w:lineRule="auto"/>
        <w:jc w:val="both"/>
        <w:rPr>
          <w:b/>
          <w:bCs/>
          <w:sz w:val="24"/>
          <w:szCs w:val="24"/>
          <w:lang w:val="en-US"/>
        </w:rPr>
      </w:pPr>
    </w:p>
    <w:p w:rsidR="000D7223" w:rsidRPr="00513B18" w:rsidRDefault="000D7223" w:rsidP="00CA0AC5">
      <w:pPr>
        <w:spacing w:line="360" w:lineRule="auto"/>
        <w:jc w:val="both"/>
        <w:rPr>
          <w:b/>
          <w:bCs/>
          <w:sz w:val="24"/>
          <w:szCs w:val="24"/>
          <w:lang w:val="en-US"/>
        </w:rPr>
      </w:pPr>
    </w:p>
    <w:sectPr w:rsidR="000D7223" w:rsidRPr="00513B18" w:rsidSect="004321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C37C4"/>
    <w:multiLevelType w:val="hybridMultilevel"/>
    <w:tmpl w:val="03DC58D6"/>
    <w:lvl w:ilvl="0" w:tplc="637CE2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14972"/>
    <w:multiLevelType w:val="hybridMultilevel"/>
    <w:tmpl w:val="5E345B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76"/>
    <w:rsid w:val="000204F8"/>
    <w:rsid w:val="00020ACB"/>
    <w:rsid w:val="0004008B"/>
    <w:rsid w:val="00067FE7"/>
    <w:rsid w:val="000A07A4"/>
    <w:rsid w:val="000D182D"/>
    <w:rsid w:val="000D7223"/>
    <w:rsid w:val="00100CE2"/>
    <w:rsid w:val="0011222C"/>
    <w:rsid w:val="001233A8"/>
    <w:rsid w:val="001517B7"/>
    <w:rsid w:val="001545CD"/>
    <w:rsid w:val="00175EFA"/>
    <w:rsid w:val="001C0A6E"/>
    <w:rsid w:val="001C38B0"/>
    <w:rsid w:val="001F5049"/>
    <w:rsid w:val="001F6B79"/>
    <w:rsid w:val="00223928"/>
    <w:rsid w:val="00254649"/>
    <w:rsid w:val="002D1FF3"/>
    <w:rsid w:val="002F41ED"/>
    <w:rsid w:val="00317CA1"/>
    <w:rsid w:val="00393D24"/>
    <w:rsid w:val="003F7C32"/>
    <w:rsid w:val="0043216E"/>
    <w:rsid w:val="00487679"/>
    <w:rsid w:val="004C012C"/>
    <w:rsid w:val="004E5F55"/>
    <w:rsid w:val="00513B18"/>
    <w:rsid w:val="005160B2"/>
    <w:rsid w:val="005231EA"/>
    <w:rsid w:val="00523EFD"/>
    <w:rsid w:val="00534C57"/>
    <w:rsid w:val="00541013"/>
    <w:rsid w:val="005641CD"/>
    <w:rsid w:val="005B2B40"/>
    <w:rsid w:val="005C3F15"/>
    <w:rsid w:val="006C0EEA"/>
    <w:rsid w:val="006D74BD"/>
    <w:rsid w:val="007334E7"/>
    <w:rsid w:val="00757861"/>
    <w:rsid w:val="00765BE9"/>
    <w:rsid w:val="00772EAD"/>
    <w:rsid w:val="0078013A"/>
    <w:rsid w:val="00784C0B"/>
    <w:rsid w:val="00785D76"/>
    <w:rsid w:val="00847D6A"/>
    <w:rsid w:val="00861F48"/>
    <w:rsid w:val="008C1152"/>
    <w:rsid w:val="008D3177"/>
    <w:rsid w:val="009414AC"/>
    <w:rsid w:val="0094237D"/>
    <w:rsid w:val="00964C7B"/>
    <w:rsid w:val="00997E91"/>
    <w:rsid w:val="009A4F0D"/>
    <w:rsid w:val="009E3027"/>
    <w:rsid w:val="00A0093E"/>
    <w:rsid w:val="00AB4537"/>
    <w:rsid w:val="00AC0E52"/>
    <w:rsid w:val="00B27E79"/>
    <w:rsid w:val="00B52993"/>
    <w:rsid w:val="00B61A08"/>
    <w:rsid w:val="00B85E00"/>
    <w:rsid w:val="00BB7739"/>
    <w:rsid w:val="00BE76F2"/>
    <w:rsid w:val="00C20D0A"/>
    <w:rsid w:val="00C51E3A"/>
    <w:rsid w:val="00C706E3"/>
    <w:rsid w:val="00C7710E"/>
    <w:rsid w:val="00C83485"/>
    <w:rsid w:val="00C85462"/>
    <w:rsid w:val="00C85963"/>
    <w:rsid w:val="00CA0AC5"/>
    <w:rsid w:val="00CD2543"/>
    <w:rsid w:val="00CE5537"/>
    <w:rsid w:val="00D05E9D"/>
    <w:rsid w:val="00D85180"/>
    <w:rsid w:val="00D916A3"/>
    <w:rsid w:val="00DA6459"/>
    <w:rsid w:val="00DE6064"/>
    <w:rsid w:val="00EB5A76"/>
    <w:rsid w:val="00ED2D17"/>
    <w:rsid w:val="00F02383"/>
    <w:rsid w:val="00F050C7"/>
    <w:rsid w:val="00F54FEA"/>
    <w:rsid w:val="00F778FD"/>
    <w:rsid w:val="00FB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090E8-27C9-48C9-B9F6-BE43326C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013"/>
    <w:pPr>
      <w:spacing w:after="160" w:line="259" w:lineRule="auto"/>
    </w:pPr>
  </w:style>
  <w:style w:type="paragraph" w:styleId="1">
    <w:name w:val="heading 1"/>
    <w:basedOn w:val="a"/>
    <w:link w:val="1Char"/>
    <w:uiPriority w:val="9"/>
    <w:qFormat/>
    <w:rsid w:val="00D85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link w:val="3Char"/>
    <w:uiPriority w:val="9"/>
    <w:qFormat/>
    <w:rsid w:val="00D851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013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D8518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D85180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unhideWhenUsed/>
    <w:rsid w:val="00D85180"/>
    <w:rPr>
      <w:color w:val="0000FF"/>
      <w:u w:val="single"/>
    </w:rPr>
  </w:style>
  <w:style w:type="character" w:customStyle="1" w:styleId="highlight">
    <w:name w:val="highlight"/>
    <w:basedOn w:val="a0"/>
    <w:rsid w:val="00D85180"/>
  </w:style>
  <w:style w:type="character" w:customStyle="1" w:styleId="apple-converted-space">
    <w:name w:val="apple-converted-space"/>
    <w:basedOn w:val="a0"/>
    <w:rsid w:val="00D85180"/>
  </w:style>
  <w:style w:type="character" w:customStyle="1" w:styleId="ui-ncbitoggler-master-text">
    <w:name w:val="ui-ncbitoggler-master-text"/>
    <w:basedOn w:val="a0"/>
    <w:rsid w:val="00D85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youth-healt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h-heal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95D8-5729-4667-8AA5-5960FAEE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5508</Characters>
  <Application>Microsoft Office Word</Application>
  <DocSecurity>0</DocSecurity>
  <Lines>45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Γεωργία</dc:creator>
  <cp:lastModifiedBy>Δάντη Αθηνά</cp:lastModifiedBy>
  <cp:revision>2</cp:revision>
  <dcterms:created xsi:type="dcterms:W3CDTF">2017-06-13T09:25:00Z</dcterms:created>
  <dcterms:modified xsi:type="dcterms:W3CDTF">2017-06-13T09:25:00Z</dcterms:modified>
</cp:coreProperties>
</file>