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305"/>
        <w:tblW w:w="0" w:type="auto"/>
        <w:tblLook w:val="04A0"/>
      </w:tblPr>
      <w:tblGrid>
        <w:gridCol w:w="3769"/>
        <w:gridCol w:w="968"/>
        <w:gridCol w:w="1061"/>
        <w:gridCol w:w="1215"/>
        <w:gridCol w:w="1509"/>
      </w:tblGrid>
      <w:tr w:rsidR="007D7F1A" w:rsidRPr="00965EB9" w:rsidTr="007D7F1A">
        <w:trPr>
          <w:tblHeader/>
        </w:trPr>
        <w:tc>
          <w:tcPr>
            <w:tcW w:w="8522" w:type="dxa"/>
            <w:gridSpan w:val="5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Πίνακας Α «Εργασίες εκτυπώσεων/Συνεδριακό υλικό»</w:t>
            </w:r>
          </w:p>
        </w:tc>
      </w:tr>
      <w:tr w:rsidR="007D7F1A" w:rsidRPr="00965EB9" w:rsidTr="007D7F1A">
        <w:trPr>
          <w:tblHeader/>
        </w:trPr>
        <w:tc>
          <w:tcPr>
            <w:tcW w:w="376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ΠΕΡΙΓΡΑΦΗ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ΤΕΜΑΧΙΑ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ΑΠΑΙΤΗΣΗ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ΑΠΑΝΤΗΣΗ</w:t>
            </w: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ΠΑΡΑΤΗΡΗΣΕΙΣ</w:t>
            </w: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>Αφίσες</w:t>
            </w:r>
            <w:r w:rsidRPr="00965EB9">
              <w:rPr>
                <w:rFonts w:cstheme="minorHAnsi"/>
                <w:sz w:val="20"/>
                <w:szCs w:val="20"/>
              </w:rPr>
              <w:t xml:space="preserve"> 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965EB9">
              <w:rPr>
                <w:rFonts w:cstheme="minorHAnsi"/>
                <w:sz w:val="20"/>
                <w:szCs w:val="20"/>
              </w:rPr>
              <w:t>Τετραχρωμίας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διαστ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. 50x70, χαρτί 135gr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velvet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>, υψηλής ανάλυσης ψηφιακή εκτύπωση)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 xml:space="preserve">Φάκελος με το λογότυπο του έργου: </w:t>
            </w:r>
          </w:p>
          <w:p w:rsidR="007D7F1A" w:rsidRPr="00965EB9" w:rsidRDefault="007D7F1A" w:rsidP="007D7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965EB9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Μέγεθος  Α4, </w:t>
            </w:r>
          </w:p>
          <w:p w:rsidR="007D7F1A" w:rsidRPr="00965EB9" w:rsidRDefault="007D7F1A" w:rsidP="007D7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965EB9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Χάρτινος και να διαθέτει εσωτερικά αυτιά συγκράτησης των εγγράφων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b/>
                <w:sz w:val="20"/>
                <w:szCs w:val="20"/>
              </w:rPr>
              <w:t>Δίπτυχο φυλλάδιο</w:t>
            </w:r>
            <w:r w:rsidRPr="00965EB9">
              <w:rPr>
                <w:rFonts w:cstheme="minorHAnsi"/>
                <w:sz w:val="20"/>
                <w:szCs w:val="20"/>
              </w:rPr>
              <w:t xml:space="preserve"> (4σέλιδο, διαστάσεις Α4)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>Στυλό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>οικολογικό,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 διαρκείας με το λογότυπο του έργου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>Μπλοκ σημειώσεων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7D7F1A" w:rsidRPr="00965EB9" w:rsidRDefault="007D7F1A" w:rsidP="007D7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Ριγέ, </w:t>
            </w:r>
          </w:p>
          <w:p w:rsidR="007D7F1A" w:rsidRPr="00965EB9" w:rsidRDefault="007D7F1A" w:rsidP="007D7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Εξώφυλλο με λογότυπο του έργου, </w:t>
            </w:r>
          </w:p>
          <w:p w:rsidR="007D7F1A" w:rsidRPr="00965EB9" w:rsidRDefault="007D7F1A" w:rsidP="007D7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Μεγ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>. Α4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Σε κάθε φάκελο (110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τμχ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) θα πρέπει να τοποθετηθούν από ένα </w:t>
            </w:r>
            <w:r w:rsidRPr="00965EB9">
              <w:rPr>
                <w:rFonts w:cstheme="minorHAnsi"/>
                <w:sz w:val="20"/>
                <w:szCs w:val="20"/>
              </w:rPr>
              <w:t xml:space="preserve">δίπτυχο, 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>στυλό και μπλοκ σημειώσεων.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b/>
                <w:sz w:val="20"/>
                <w:szCs w:val="20"/>
              </w:rPr>
              <w:t>Βεβαιώσεις</w:t>
            </w:r>
            <w:r w:rsidRPr="00965EB9">
              <w:rPr>
                <w:rFonts w:cstheme="minorHAnsi"/>
                <w:sz w:val="20"/>
                <w:szCs w:val="20"/>
              </w:rPr>
              <w:t xml:space="preserve"> (Τετραχρωμίας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μεγ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. Α4, χαρτί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munken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lynx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 170 </w:t>
            </w:r>
            <w:proofErr w:type="spellStart"/>
            <w:r w:rsidRPr="00965EB9">
              <w:rPr>
                <w:rFonts w:cs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965EB9">
              <w:rPr>
                <w:rFonts w:cstheme="minorHAnsi"/>
                <w:color w:val="000000"/>
                <w:sz w:val="20"/>
                <w:szCs w:val="20"/>
              </w:rPr>
              <w:t>, υψηλής ανάλυσης ψηφιακή εκτύπωση)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c>
          <w:tcPr>
            <w:tcW w:w="376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Το δημιουργικό θα δοθεί από το ΙΕΠ σε εύλογο χρονικό διάστημα πριν την εκτέλεση του έργου και η εκτύπωση θα γίνει μετά από έγκριση της Υπεύθυνη του έργου.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7F1A" w:rsidRPr="00965EB9" w:rsidTr="007D7F1A">
        <w:trPr>
          <w:trHeight w:val="2146"/>
        </w:trPr>
        <w:tc>
          <w:tcPr>
            <w:tcW w:w="3769" w:type="dxa"/>
          </w:tcPr>
          <w:p w:rsidR="007D7F1A" w:rsidRPr="00965EB9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Το υλικό θα παραδοθεί 2 εργάσιμες ημέρες πριν την έναρξη της Ημερίδας (δηλαδή έως την Παρασκευή 15:00, 26.10.2018) στο χώρο του Ινστιτούτου Εκπαιδευτικής πολιτικής, επί της οδού Αν. Τσόχα 36, Αθήνα.</w:t>
            </w:r>
          </w:p>
        </w:tc>
        <w:tc>
          <w:tcPr>
            <w:tcW w:w="968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15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7D7F1A" w:rsidRPr="00965EB9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D7F1A" w:rsidRPr="00051B88" w:rsidRDefault="007D7F1A" w:rsidP="007D7F1A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  <w:r w:rsidRPr="00A1616D">
        <w:rPr>
          <w:rFonts w:eastAsia="Calibri" w:cstheme="minorHAnsi"/>
          <w:b/>
        </w:rPr>
        <w:t>Τμήμα Α: «Εργασίες εκτυπώσεων/Συνεδριακό υλικό»</w:t>
      </w:r>
      <w:r w:rsidR="00051B88">
        <w:rPr>
          <w:rFonts w:eastAsia="Calibri" w:cstheme="minorHAnsi"/>
          <w:b/>
        </w:rPr>
        <w:t xml:space="preserve"> - ΤΕΧΝΙΚΗ ΠΡΟΣΦΟΡΑ</w:t>
      </w:r>
    </w:p>
    <w:p w:rsidR="007D7F1A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7D7F1A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7D7F1A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0B05E2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cstheme="minorHAnsi"/>
          <w:b/>
        </w:rPr>
      </w:pPr>
      <w:r>
        <w:rPr>
          <w:rFonts w:eastAsia="Calibri" w:cstheme="minorHAnsi"/>
          <w:b/>
        </w:rPr>
        <w:lastRenderedPageBreak/>
        <w:t xml:space="preserve"> </w:t>
      </w:r>
      <w:r w:rsidR="000B05E2" w:rsidRPr="00B5265F">
        <w:rPr>
          <w:rFonts w:eastAsia="Calibri" w:cstheme="minorHAnsi"/>
          <w:b/>
        </w:rPr>
        <w:t>Τμήμα Α: «Εργασίες εκτυπώσεων/Συνεδριακό υλικό»</w:t>
      </w:r>
      <w:r w:rsidR="000B05E2" w:rsidRPr="000B05E2">
        <w:rPr>
          <w:rFonts w:eastAsia="Calibri" w:cstheme="minorHAnsi"/>
          <w:b/>
        </w:rPr>
        <w:t xml:space="preserve"> - </w:t>
      </w:r>
      <w:r>
        <w:rPr>
          <w:rFonts w:cstheme="minorHAnsi"/>
          <w:b/>
        </w:rPr>
        <w:t>ΟΙΚΟΝΟΜΙΚΗ</w:t>
      </w:r>
      <w:r w:rsidR="000B05E2" w:rsidRPr="005E5AC0">
        <w:rPr>
          <w:rFonts w:cstheme="minorHAnsi"/>
          <w:b/>
        </w:rPr>
        <w:t xml:space="preserve"> ΠΡΟΣΦΟΡΑ</w:t>
      </w:r>
    </w:p>
    <w:tbl>
      <w:tblPr>
        <w:tblStyle w:val="a4"/>
        <w:tblpPr w:leftFromText="180" w:rightFromText="180" w:horzAnchor="margin" w:tblpY="679"/>
        <w:tblW w:w="0" w:type="auto"/>
        <w:tblLook w:val="04A0"/>
      </w:tblPr>
      <w:tblGrid>
        <w:gridCol w:w="2424"/>
        <w:gridCol w:w="1272"/>
        <w:gridCol w:w="1349"/>
        <w:gridCol w:w="1227"/>
        <w:gridCol w:w="873"/>
        <w:gridCol w:w="1127"/>
      </w:tblGrid>
      <w:tr w:rsidR="007D7F1A" w:rsidRPr="002904CF" w:rsidTr="007D7F1A">
        <w:trPr>
          <w:tblHeader/>
        </w:trPr>
        <w:tc>
          <w:tcPr>
            <w:tcW w:w="8272" w:type="dxa"/>
            <w:gridSpan w:val="6"/>
          </w:tcPr>
          <w:p w:rsidR="007D7F1A" w:rsidRPr="00C07456" w:rsidRDefault="007D7F1A" w:rsidP="007D7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C07456">
              <w:rPr>
                <w:rFonts w:eastAsia="Calibri" w:cstheme="minorHAnsi"/>
                <w:b/>
                <w:sz w:val="20"/>
              </w:rPr>
              <w:t>Πίνακας Α «Εργασίες εκτυπώσεων/Συνεδριακό υλικό»</w:t>
            </w:r>
          </w:p>
        </w:tc>
      </w:tr>
      <w:tr w:rsidR="007D7F1A" w:rsidRPr="002904CF" w:rsidTr="007D7F1A">
        <w:trPr>
          <w:tblHeader/>
        </w:trPr>
        <w:tc>
          <w:tcPr>
            <w:tcW w:w="2424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Περιγραφή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 xml:space="preserve">Τιμή / </w:t>
            </w:r>
            <w:proofErr w:type="spellStart"/>
            <w:r w:rsidRPr="00C07456">
              <w:rPr>
                <w:rFonts w:eastAsia="Calibri" w:cstheme="minorHAnsi"/>
                <w:b/>
                <w:sz w:val="18"/>
                <w:szCs w:val="20"/>
              </w:rPr>
              <w:t>τμχ</w:t>
            </w:r>
            <w:proofErr w:type="spellEnd"/>
          </w:p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χωρίς ΦΠΑ (€)</w:t>
            </w: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Τεμάχια</w:t>
            </w:r>
          </w:p>
        </w:tc>
        <w:tc>
          <w:tcPr>
            <w:tcW w:w="1227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Σύνολο χωρίς ΦΠΑ (€)</w:t>
            </w:r>
          </w:p>
        </w:tc>
        <w:tc>
          <w:tcPr>
            <w:tcW w:w="873" w:type="dxa"/>
            <w:vAlign w:val="center"/>
          </w:tcPr>
          <w:p w:rsidR="007D7F1A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ΦΠΑ</w:t>
            </w:r>
            <w:r>
              <w:rPr>
                <w:rFonts w:eastAsia="Calibri" w:cstheme="minorHAnsi"/>
                <w:b/>
                <w:sz w:val="18"/>
                <w:szCs w:val="20"/>
              </w:rPr>
              <w:t xml:space="preserve"> </w:t>
            </w:r>
          </w:p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>
              <w:rPr>
                <w:rFonts w:eastAsia="Calibri" w:cstheme="minorHAnsi"/>
                <w:b/>
                <w:sz w:val="18"/>
                <w:szCs w:val="20"/>
              </w:rPr>
              <w:t>(€)</w:t>
            </w:r>
            <w:r w:rsidRPr="00C07456">
              <w:rPr>
                <w:rFonts w:eastAsia="Calibr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07456">
              <w:rPr>
                <w:rFonts w:eastAsia="Calibri" w:cstheme="minorHAnsi"/>
                <w:b/>
                <w:sz w:val="18"/>
                <w:szCs w:val="20"/>
              </w:rPr>
              <w:t>Σύνολο με ΦΠΑ (€)</w:t>
            </w: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</w:rPr>
            </w:pPr>
            <w:r w:rsidRPr="002E3511">
              <w:rPr>
                <w:rFonts w:cstheme="minorHAnsi"/>
                <w:color w:val="000000"/>
              </w:rPr>
              <w:t>Αφίσες</w:t>
            </w:r>
            <w:r w:rsidRPr="002E3511">
              <w:t xml:space="preserve"> </w:t>
            </w:r>
          </w:p>
        </w:tc>
        <w:tc>
          <w:tcPr>
            <w:tcW w:w="1272" w:type="dxa"/>
            <w:vAlign w:val="center"/>
          </w:tcPr>
          <w:p w:rsidR="007D7F1A" w:rsidRPr="00AA2B6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spacing w:line="360" w:lineRule="auto"/>
              <w:jc w:val="both"/>
              <w:rPr>
                <w:rFonts w:cstheme="minorHAnsi"/>
                <w:color w:val="111111"/>
                <w:shd w:val="clear" w:color="auto" w:fill="FFFFFF"/>
              </w:rPr>
            </w:pPr>
            <w:r w:rsidRPr="002E3511">
              <w:rPr>
                <w:rFonts w:cstheme="minorHAnsi"/>
                <w:color w:val="000000"/>
              </w:rPr>
              <w:t xml:space="preserve">Φάκελος 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2E3511">
              <w:t xml:space="preserve">δίπτυχο φυλλάδιο 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spacing w:line="360" w:lineRule="auto"/>
              <w:jc w:val="both"/>
              <w:rPr>
                <w:rFonts w:cstheme="minorHAnsi"/>
                <w:color w:val="111111"/>
                <w:shd w:val="clear" w:color="auto" w:fill="FFFFFF"/>
              </w:rPr>
            </w:pPr>
            <w:r w:rsidRPr="002E3511">
              <w:rPr>
                <w:rFonts w:cstheme="minorHAnsi"/>
                <w:color w:val="000000"/>
              </w:rPr>
              <w:t xml:space="preserve">Στυλό  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Μπλοκ σημειώσεων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2904CF" w:rsidTr="007D7F1A">
        <w:tc>
          <w:tcPr>
            <w:tcW w:w="2424" w:type="dxa"/>
          </w:tcPr>
          <w:p w:rsidR="007D7F1A" w:rsidRPr="002E3511" w:rsidRDefault="007D7F1A" w:rsidP="007D7F1A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2E3511">
              <w:t xml:space="preserve">Βεβαιώσεις </w:t>
            </w:r>
          </w:p>
        </w:tc>
        <w:tc>
          <w:tcPr>
            <w:tcW w:w="1272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0745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2904CF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7F1A" w:rsidRPr="00A1616D" w:rsidTr="007D7F1A">
        <w:tc>
          <w:tcPr>
            <w:tcW w:w="2424" w:type="dxa"/>
          </w:tcPr>
          <w:p w:rsidR="007D7F1A" w:rsidRPr="00C07456" w:rsidRDefault="007D7F1A" w:rsidP="007D7F1A">
            <w:pPr>
              <w:spacing w:line="36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07456">
              <w:rPr>
                <w:rFonts w:cstheme="minorHAnsi"/>
                <w:b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1272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7D7F1A" w:rsidRPr="00C07456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D7F1A" w:rsidRPr="00A1616D" w:rsidRDefault="007D7F1A" w:rsidP="007D7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D7F1A" w:rsidRPr="000B05E2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sectPr w:rsidR="007D7F1A" w:rsidRPr="000B05E2" w:rsidSect="007D7F1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67A"/>
    <w:multiLevelType w:val="hybridMultilevel"/>
    <w:tmpl w:val="2AB00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1B9"/>
    <w:multiLevelType w:val="hybridMultilevel"/>
    <w:tmpl w:val="CDF4C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05E2"/>
    <w:rsid w:val="00051B88"/>
    <w:rsid w:val="000B05E2"/>
    <w:rsid w:val="001E2AC8"/>
    <w:rsid w:val="007D7F1A"/>
    <w:rsid w:val="007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"/>
    <w:basedOn w:val="a"/>
    <w:link w:val="Char"/>
    <w:uiPriority w:val="34"/>
    <w:qFormat/>
    <w:rsid w:val="000B05E2"/>
    <w:pPr>
      <w:ind w:left="720"/>
      <w:contextualSpacing/>
    </w:pPr>
  </w:style>
  <w:style w:type="table" w:styleId="a4">
    <w:name w:val="Table Grid"/>
    <w:basedOn w:val="a1"/>
    <w:uiPriority w:val="59"/>
    <w:rsid w:val="000B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ΛΙΣΤΑ Char"/>
    <w:link w:val="a3"/>
    <w:uiPriority w:val="34"/>
    <w:rsid w:val="000B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1287</Characters>
  <Application>Microsoft Office Word</Application>
  <DocSecurity>0</DocSecurity>
  <Lines>10</Lines>
  <Paragraphs>3</Paragraphs>
  <ScaleCrop>false</ScaleCrop>
  <Company>IEP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3</cp:revision>
  <dcterms:created xsi:type="dcterms:W3CDTF">2019-02-11T09:23:00Z</dcterms:created>
  <dcterms:modified xsi:type="dcterms:W3CDTF">2019-02-14T09:29:00Z</dcterms:modified>
</cp:coreProperties>
</file>