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32F" w:rsidRPr="005E032F" w:rsidRDefault="005E032F" w:rsidP="005E032F">
      <w:pPr>
        <w:pStyle w:val="11"/>
        <w:spacing w:before="142"/>
        <w:rPr>
          <w:rFonts w:ascii="Calibri" w:hAnsi="Calibri" w:cs="Calibri"/>
          <w:b w:val="0"/>
          <w:sz w:val="22"/>
          <w:szCs w:val="22"/>
        </w:rPr>
      </w:pPr>
      <w:r w:rsidRPr="005E032F">
        <w:rPr>
          <w:rFonts w:ascii="Calibri" w:hAnsi="Calibri" w:cs="Calibri"/>
          <w:color w:val="231F20"/>
          <w:w w:val="110"/>
          <w:sz w:val="22"/>
          <w:szCs w:val="22"/>
        </w:rPr>
        <w:t xml:space="preserve">Δράσεις ενημέρωσης στο πλαίσιο του Ευρωπαϊκού Έργου </w:t>
      </w:r>
      <w:r w:rsidRPr="005E032F">
        <w:rPr>
          <w:rFonts w:ascii="Calibri" w:hAnsi="Calibri" w:cs="Calibri"/>
          <w:color w:val="ADC536"/>
          <w:sz w:val="22"/>
          <w:szCs w:val="22"/>
        </w:rPr>
        <w:t>«</w:t>
      </w:r>
      <w:r w:rsidRPr="005E032F">
        <w:rPr>
          <w:rFonts w:ascii="Calibri" w:hAnsi="Calibri" w:cs="Calibri"/>
          <w:color w:val="ADC536"/>
          <w:sz w:val="22"/>
          <w:szCs w:val="22"/>
          <w:lang w:val="en-US"/>
        </w:rPr>
        <w:t>INCLUSIVE</w:t>
      </w:r>
      <w:r w:rsidRPr="005E032F">
        <w:rPr>
          <w:rFonts w:ascii="Calibri" w:hAnsi="Calibri" w:cs="Calibri"/>
          <w:color w:val="ADC536"/>
          <w:sz w:val="22"/>
          <w:szCs w:val="22"/>
        </w:rPr>
        <w:t xml:space="preserve"> </w:t>
      </w:r>
      <w:r w:rsidRPr="005E032F">
        <w:rPr>
          <w:rFonts w:ascii="Calibri" w:hAnsi="Calibri" w:cs="Calibri"/>
          <w:color w:val="ADC536"/>
          <w:sz w:val="22"/>
          <w:szCs w:val="22"/>
          <w:lang w:val="en-US"/>
        </w:rPr>
        <w:t>SCHOOLS</w:t>
      </w:r>
      <w:r w:rsidRPr="005E032F">
        <w:rPr>
          <w:rFonts w:ascii="Calibri" w:hAnsi="Calibri" w:cs="Calibri"/>
          <w:color w:val="ADC536"/>
          <w:sz w:val="22"/>
          <w:szCs w:val="22"/>
        </w:rPr>
        <w:t xml:space="preserve"> </w:t>
      </w:r>
      <w:r w:rsidRPr="005E032F">
        <w:rPr>
          <w:rFonts w:ascii="Calibri" w:hAnsi="Calibri" w:cs="Calibri"/>
          <w:color w:val="ADC536"/>
          <w:sz w:val="22"/>
          <w:szCs w:val="22"/>
          <w:lang w:val="en-US"/>
        </w:rPr>
        <w:t>FOR</w:t>
      </w:r>
      <w:r w:rsidRPr="005E032F">
        <w:rPr>
          <w:rFonts w:ascii="Calibri" w:hAnsi="Calibri" w:cs="Calibri"/>
          <w:color w:val="ADC536"/>
          <w:sz w:val="22"/>
          <w:szCs w:val="22"/>
        </w:rPr>
        <w:t xml:space="preserve"> </w:t>
      </w:r>
      <w:r w:rsidRPr="005E032F">
        <w:rPr>
          <w:rFonts w:ascii="Calibri" w:hAnsi="Calibri" w:cs="Calibri"/>
          <w:color w:val="ADC536"/>
          <w:sz w:val="22"/>
          <w:szCs w:val="22"/>
          <w:lang w:val="en-US"/>
        </w:rPr>
        <w:t>ROMA</w:t>
      </w:r>
      <w:r w:rsidRPr="005E032F">
        <w:rPr>
          <w:rFonts w:ascii="Calibri" w:hAnsi="Calibri" w:cs="Calibri"/>
          <w:color w:val="ADC536"/>
          <w:sz w:val="22"/>
          <w:szCs w:val="22"/>
        </w:rPr>
        <w:t>»</w:t>
      </w:r>
    </w:p>
    <w:p w:rsidR="005E032F" w:rsidRPr="005E032F" w:rsidRDefault="005E032F" w:rsidP="005E032F">
      <w:pPr>
        <w:spacing w:before="1"/>
        <w:ind w:left="123"/>
        <w:rPr>
          <w:i/>
          <w:lang w:val="en-US"/>
        </w:rPr>
      </w:pPr>
      <w:r w:rsidRPr="005E032F">
        <w:rPr>
          <w:i/>
          <w:color w:val="231F20"/>
          <w:w w:val="110"/>
          <w:lang w:val="en-US"/>
        </w:rPr>
        <w:t>(Project: 881953 - Rights, Equality and Citizenship Programme)</w:t>
      </w:r>
    </w:p>
    <w:p w:rsidR="005E032F" w:rsidRPr="005E032F" w:rsidRDefault="005E032F" w:rsidP="005E032F">
      <w:pPr>
        <w:jc w:val="both"/>
        <w:rPr>
          <w:w w:val="90"/>
          <w:lang w:val="en-US"/>
        </w:rPr>
      </w:pPr>
    </w:p>
    <w:p w:rsidR="005E032F" w:rsidRPr="005E032F" w:rsidRDefault="005E032F" w:rsidP="005E032F">
      <w:pPr>
        <w:jc w:val="both"/>
        <w:rPr>
          <w:color w:val="000000"/>
          <w:lang w:val="en-US"/>
        </w:rPr>
      </w:pPr>
    </w:p>
    <w:p w:rsidR="005E032F" w:rsidRPr="005E032F" w:rsidRDefault="005E032F" w:rsidP="005E032F">
      <w:pPr>
        <w:jc w:val="both"/>
        <w:rPr>
          <w:color w:val="000000"/>
        </w:rPr>
      </w:pPr>
      <w:bookmarkStart w:id="0" w:name="_Hlk56189378"/>
      <w:r w:rsidRPr="005E032F">
        <w:rPr>
          <w:color w:val="000000"/>
        </w:rPr>
        <w:t>Το</w:t>
      </w:r>
      <w:r w:rsidRPr="005E032F">
        <w:rPr>
          <w:color w:val="000000"/>
          <w:lang w:val="en-US"/>
        </w:rPr>
        <w:t xml:space="preserve"> </w:t>
      </w:r>
      <w:r w:rsidRPr="005E032F">
        <w:rPr>
          <w:b/>
          <w:bCs/>
          <w:color w:val="000000"/>
        </w:rPr>
        <w:t>Ινστιτούτο</w:t>
      </w:r>
      <w:r w:rsidRPr="005E032F">
        <w:rPr>
          <w:b/>
          <w:bCs/>
          <w:color w:val="000000"/>
          <w:lang w:val="en-US"/>
        </w:rPr>
        <w:t xml:space="preserve"> </w:t>
      </w:r>
      <w:r w:rsidRPr="005E032F">
        <w:rPr>
          <w:b/>
          <w:bCs/>
          <w:color w:val="000000"/>
        </w:rPr>
        <w:t>Εκπαιδευτικής</w:t>
      </w:r>
      <w:r w:rsidRPr="005E032F">
        <w:rPr>
          <w:b/>
          <w:bCs/>
          <w:color w:val="000000"/>
          <w:lang w:val="en-US"/>
        </w:rPr>
        <w:t xml:space="preserve"> </w:t>
      </w:r>
      <w:r w:rsidRPr="005E032F">
        <w:rPr>
          <w:b/>
          <w:bCs/>
          <w:color w:val="000000"/>
        </w:rPr>
        <w:t>Πολιτικής</w:t>
      </w:r>
      <w:r w:rsidRPr="005E032F">
        <w:rPr>
          <w:b/>
          <w:bCs/>
          <w:color w:val="000000"/>
          <w:lang w:val="en-US"/>
        </w:rPr>
        <w:t xml:space="preserve">, </w:t>
      </w:r>
      <w:r w:rsidRPr="005E032F">
        <w:rPr>
          <w:b/>
          <w:bCs/>
          <w:color w:val="000000"/>
        </w:rPr>
        <w:t>το</w:t>
      </w:r>
      <w:r w:rsidRPr="005E032F">
        <w:rPr>
          <w:b/>
          <w:bCs/>
          <w:color w:val="000000"/>
          <w:lang w:val="en-US"/>
        </w:rPr>
        <w:t xml:space="preserve"> Athens Lifelong Learning Institute, </w:t>
      </w:r>
      <w:r w:rsidRPr="005E032F">
        <w:rPr>
          <w:b/>
          <w:bCs/>
          <w:color w:val="000000"/>
        </w:rPr>
        <w:t>η</w:t>
      </w:r>
      <w:r w:rsidRPr="005E032F">
        <w:rPr>
          <w:b/>
          <w:bCs/>
          <w:color w:val="000000"/>
          <w:lang w:val="en-US"/>
        </w:rPr>
        <w:t xml:space="preserve"> </w:t>
      </w:r>
      <w:r w:rsidRPr="005E032F">
        <w:rPr>
          <w:b/>
          <w:bCs/>
          <w:color w:val="000000"/>
        </w:rPr>
        <w:t>ΜΚΟ</w:t>
      </w:r>
      <w:r w:rsidRPr="005E032F">
        <w:rPr>
          <w:b/>
          <w:bCs/>
          <w:color w:val="000000"/>
          <w:lang w:val="en-US"/>
        </w:rPr>
        <w:t xml:space="preserve"> </w:t>
      </w:r>
      <w:proofErr w:type="spellStart"/>
      <w:r w:rsidRPr="005E032F">
        <w:rPr>
          <w:b/>
          <w:bCs/>
          <w:color w:val="000000"/>
        </w:rPr>
        <w:t>Αντίρροπον</w:t>
      </w:r>
      <w:proofErr w:type="spellEnd"/>
      <w:r w:rsidRPr="005E032F">
        <w:rPr>
          <w:b/>
          <w:bCs/>
          <w:color w:val="000000"/>
          <w:lang w:val="en-US"/>
        </w:rPr>
        <w:t xml:space="preserve"> </w:t>
      </w:r>
      <w:r w:rsidRPr="005E032F">
        <w:rPr>
          <w:b/>
          <w:bCs/>
          <w:color w:val="000000"/>
        </w:rPr>
        <w:t>και</w:t>
      </w:r>
      <w:r w:rsidRPr="005E032F">
        <w:rPr>
          <w:b/>
          <w:bCs/>
          <w:color w:val="000000"/>
          <w:lang w:val="en-US"/>
        </w:rPr>
        <w:t xml:space="preserve"> </w:t>
      </w:r>
      <w:r w:rsidRPr="005E032F">
        <w:rPr>
          <w:b/>
          <w:bCs/>
          <w:color w:val="000000"/>
        </w:rPr>
        <w:t>οι</w:t>
      </w:r>
      <w:r w:rsidRPr="005E032F">
        <w:rPr>
          <w:b/>
          <w:bCs/>
          <w:color w:val="000000"/>
          <w:lang w:val="en-US"/>
        </w:rPr>
        <w:t xml:space="preserve"> </w:t>
      </w:r>
      <w:r w:rsidRPr="005E032F">
        <w:rPr>
          <w:b/>
          <w:bCs/>
          <w:color w:val="000000"/>
        </w:rPr>
        <w:t>Νέοι</w:t>
      </w:r>
      <w:r w:rsidRPr="005E032F">
        <w:rPr>
          <w:b/>
          <w:bCs/>
          <w:color w:val="000000"/>
          <w:lang w:val="en-US"/>
        </w:rPr>
        <w:t xml:space="preserve"> </w:t>
      </w:r>
      <w:r w:rsidRPr="005E032F">
        <w:rPr>
          <w:b/>
          <w:bCs/>
          <w:color w:val="000000"/>
        </w:rPr>
        <w:t>Ορίζοντες</w:t>
      </w:r>
      <w:r w:rsidRPr="005E032F">
        <w:rPr>
          <w:b/>
          <w:bCs/>
          <w:color w:val="000000"/>
          <w:lang w:val="en-US"/>
        </w:rPr>
        <w:t xml:space="preserve"> </w:t>
      </w:r>
      <w:r w:rsidRPr="005E032F">
        <w:rPr>
          <w:b/>
          <w:bCs/>
          <w:color w:val="000000"/>
        </w:rPr>
        <w:t>των</w:t>
      </w:r>
      <w:r w:rsidRPr="005E032F">
        <w:rPr>
          <w:b/>
          <w:bCs/>
          <w:color w:val="000000"/>
          <w:lang w:val="en-US"/>
        </w:rPr>
        <w:t xml:space="preserve"> </w:t>
      </w:r>
      <w:r w:rsidRPr="005E032F">
        <w:rPr>
          <w:b/>
          <w:bCs/>
          <w:color w:val="000000"/>
        </w:rPr>
        <w:t>Ελλήνων</w:t>
      </w:r>
      <w:r w:rsidRPr="005E032F">
        <w:rPr>
          <w:b/>
          <w:bCs/>
          <w:color w:val="000000"/>
          <w:lang w:val="en-US"/>
        </w:rPr>
        <w:t xml:space="preserve"> </w:t>
      </w:r>
      <w:proofErr w:type="spellStart"/>
      <w:r w:rsidRPr="005E032F">
        <w:rPr>
          <w:b/>
          <w:bCs/>
          <w:color w:val="000000"/>
        </w:rPr>
        <w:t>Ρομά</w:t>
      </w:r>
      <w:proofErr w:type="spellEnd"/>
      <w:r w:rsidRPr="005E032F">
        <w:rPr>
          <w:color w:val="000000"/>
          <w:lang w:val="en-US"/>
        </w:rPr>
        <w:t xml:space="preserve"> </w:t>
      </w:r>
      <w:r w:rsidRPr="005E032F">
        <w:rPr>
          <w:color w:val="000000"/>
        </w:rPr>
        <w:t>υλοποιούν</w:t>
      </w:r>
      <w:r w:rsidRPr="005E032F">
        <w:rPr>
          <w:color w:val="000000"/>
          <w:lang w:val="en-US"/>
        </w:rPr>
        <w:t xml:space="preserve"> </w:t>
      </w:r>
      <w:r w:rsidRPr="005E032F">
        <w:rPr>
          <w:color w:val="000000"/>
        </w:rPr>
        <w:t>το</w:t>
      </w:r>
      <w:r w:rsidRPr="005E032F">
        <w:rPr>
          <w:color w:val="000000"/>
          <w:lang w:val="en-US"/>
        </w:rPr>
        <w:t xml:space="preserve"> </w:t>
      </w:r>
      <w:r w:rsidRPr="005E032F">
        <w:rPr>
          <w:color w:val="000000"/>
        </w:rPr>
        <w:t>έργο</w:t>
      </w:r>
      <w:r w:rsidRPr="005E032F">
        <w:rPr>
          <w:color w:val="000000"/>
          <w:lang w:val="en-US"/>
        </w:rPr>
        <w:t xml:space="preserve"> «Inclusive Schools For Roma»   </w:t>
      </w:r>
      <w:r w:rsidRPr="005E032F">
        <w:rPr>
          <w:color w:val="000000"/>
        </w:rPr>
        <w:t>με</w:t>
      </w:r>
      <w:r w:rsidRPr="005E032F">
        <w:rPr>
          <w:color w:val="000000"/>
          <w:lang w:val="en-US"/>
        </w:rPr>
        <w:t xml:space="preserve">  </w:t>
      </w:r>
      <w:r w:rsidRPr="005E032F">
        <w:rPr>
          <w:color w:val="000000"/>
        </w:rPr>
        <w:t>τη</w:t>
      </w:r>
      <w:r w:rsidRPr="005E032F">
        <w:rPr>
          <w:color w:val="000000"/>
          <w:lang w:val="en-US"/>
        </w:rPr>
        <w:t xml:space="preserve"> </w:t>
      </w:r>
      <w:r w:rsidRPr="005E032F">
        <w:rPr>
          <w:color w:val="000000"/>
        </w:rPr>
        <w:t>συγχρηματοδότηση</w:t>
      </w:r>
      <w:r w:rsidRPr="005E032F">
        <w:rPr>
          <w:color w:val="000000"/>
          <w:lang w:val="en-US"/>
        </w:rPr>
        <w:t xml:space="preserve"> </w:t>
      </w:r>
      <w:r w:rsidRPr="005E032F">
        <w:rPr>
          <w:color w:val="000000"/>
        </w:rPr>
        <w:t>του</w:t>
      </w:r>
      <w:r w:rsidRPr="005E032F">
        <w:rPr>
          <w:color w:val="000000"/>
          <w:lang w:val="en-US"/>
        </w:rPr>
        <w:t xml:space="preserve"> </w:t>
      </w:r>
      <w:r w:rsidRPr="005E032F">
        <w:rPr>
          <w:color w:val="000000"/>
        </w:rPr>
        <w:t>Ευρωπαϊκού</w:t>
      </w:r>
      <w:r w:rsidRPr="005E032F">
        <w:rPr>
          <w:color w:val="000000"/>
          <w:lang w:val="en-US"/>
        </w:rPr>
        <w:t xml:space="preserve"> </w:t>
      </w:r>
      <w:r w:rsidRPr="005E032F">
        <w:rPr>
          <w:color w:val="000000"/>
        </w:rPr>
        <w:t>Προγράμματος</w:t>
      </w:r>
      <w:r w:rsidRPr="005E032F">
        <w:rPr>
          <w:color w:val="000000"/>
          <w:lang w:val="en-US"/>
        </w:rPr>
        <w:t xml:space="preserve"> “Rights, Equality and Citizenship” (Grant Agreement, number: 881953 — Inclusive Schools REC- AG-2019 / REC-RDIS-DISC-AG-2019).  </w:t>
      </w:r>
      <w:r w:rsidRPr="005E032F">
        <w:rPr>
          <w:color w:val="000000"/>
        </w:rPr>
        <w:t>Η διάρκεια του έργου είναι δύο   έτη (01-06-2020 έως 31-05-2022).</w:t>
      </w:r>
    </w:p>
    <w:p w:rsidR="005E032F" w:rsidRPr="005E032F" w:rsidRDefault="005E032F" w:rsidP="005E032F">
      <w:pPr>
        <w:pStyle w:val="a3"/>
        <w:spacing w:before="3"/>
        <w:rPr>
          <w:sz w:val="22"/>
          <w:szCs w:val="22"/>
        </w:rPr>
      </w:pPr>
    </w:p>
    <w:p w:rsidR="005E032F" w:rsidRPr="005E032F" w:rsidRDefault="005E032F" w:rsidP="005E032F">
      <w:pPr>
        <w:jc w:val="both"/>
      </w:pPr>
      <w:r w:rsidRPr="005E032F">
        <w:rPr>
          <w:color w:val="000000"/>
        </w:rPr>
        <w:t>Το  έργο «</w:t>
      </w:r>
      <w:proofErr w:type="spellStart"/>
      <w:r w:rsidRPr="005E032F">
        <w:rPr>
          <w:color w:val="000000"/>
        </w:rPr>
        <w:t>Inclusive</w:t>
      </w:r>
      <w:proofErr w:type="spellEnd"/>
      <w:r w:rsidRPr="005E032F">
        <w:rPr>
          <w:color w:val="000000"/>
        </w:rPr>
        <w:t xml:space="preserve">  </w:t>
      </w:r>
      <w:proofErr w:type="spellStart"/>
      <w:r w:rsidRPr="005E032F">
        <w:rPr>
          <w:color w:val="000000"/>
        </w:rPr>
        <w:t>Schools</w:t>
      </w:r>
      <w:proofErr w:type="spellEnd"/>
      <w:r w:rsidRPr="005E032F">
        <w:rPr>
          <w:color w:val="000000"/>
        </w:rPr>
        <w:t xml:space="preserve"> For </w:t>
      </w:r>
      <w:proofErr w:type="spellStart"/>
      <w:r w:rsidRPr="005E032F">
        <w:rPr>
          <w:color w:val="000000"/>
        </w:rPr>
        <w:t>Roma</w:t>
      </w:r>
      <w:proofErr w:type="spellEnd"/>
      <w:r w:rsidRPr="005E032F">
        <w:rPr>
          <w:color w:val="000000"/>
        </w:rPr>
        <w:t xml:space="preserve">» στοχεύει στην ανάπτυξη και στην εφαρμογή μιας αποτελεσματικής ενταξιακής στρατηγικής για την επιτυχή ένταξη των </w:t>
      </w:r>
      <w:proofErr w:type="spellStart"/>
      <w:r w:rsidRPr="005E032F">
        <w:rPr>
          <w:color w:val="000000"/>
        </w:rPr>
        <w:t>Ρομά</w:t>
      </w:r>
      <w:proofErr w:type="spellEnd"/>
      <w:r w:rsidRPr="005E032F">
        <w:rPr>
          <w:color w:val="000000"/>
        </w:rPr>
        <w:t xml:space="preserve"> μαθητών/τριών στο σχολείο. Πρόκειται για μια παρέμβαση, η οποία θα εφαρμοστεί πιλοτικά για ένα ολόκληρο σχολικό έτος σε είκοσι (20) επιλεγμένα σχολεία στην ελληνική επικράτεια και θα εμπλέκει περίπου 200 εκπαιδευτικούς και 50 διαμεσολαβητές (</w:t>
      </w:r>
      <w:proofErr w:type="spellStart"/>
      <w:r w:rsidRPr="005E032F">
        <w:rPr>
          <w:color w:val="000000"/>
        </w:rPr>
        <w:t>mediators</w:t>
      </w:r>
      <w:proofErr w:type="spellEnd"/>
      <w:r w:rsidRPr="005E032F">
        <w:rPr>
          <w:color w:val="000000"/>
        </w:rPr>
        <w:t>).</w:t>
      </w:r>
      <w:r w:rsidRPr="005E032F">
        <w:rPr>
          <w:w w:val="90"/>
        </w:rPr>
        <w:t xml:space="preserve"> </w:t>
      </w:r>
      <w:r w:rsidRPr="005E032F">
        <w:rPr>
          <w:color w:val="000000"/>
        </w:rPr>
        <w:t>Περιλαμβάνει την ανάπτυξη οδηγών επιμόρφωσης και υποστήριξης της εκπαιδευτικής κοινότητας, καθώς και υποστηρικτικού υλικού, στο οποίο θα επιμορφωθούν οι Διαμεσολαβητές και τα συμμετέχοντα στην πιλοτική εφαρμογή σχολεία.</w:t>
      </w:r>
    </w:p>
    <w:bookmarkEnd w:id="0"/>
    <w:p w:rsidR="005E032F" w:rsidRPr="005E032F" w:rsidRDefault="005E032F" w:rsidP="005E032F">
      <w:pPr>
        <w:jc w:val="both"/>
        <w:rPr>
          <w:color w:val="000000"/>
        </w:rPr>
      </w:pPr>
      <w:r w:rsidRPr="005E032F">
        <w:rPr>
          <w:color w:val="000000"/>
        </w:rPr>
        <w:tab/>
      </w:r>
    </w:p>
    <w:p w:rsidR="005E032F" w:rsidRPr="005E032F" w:rsidRDefault="005E032F" w:rsidP="005E032F">
      <w:pPr>
        <w:jc w:val="both"/>
        <w:rPr>
          <w:color w:val="000000"/>
        </w:rPr>
      </w:pPr>
      <w:r w:rsidRPr="005E032F">
        <w:rPr>
          <w:color w:val="000000"/>
        </w:rPr>
        <w:t>Στο πλαίσιο της διάδοσης του έργου υλοποιούνται ενημερωτικές συναντήσεις-</w:t>
      </w:r>
      <w:proofErr w:type="spellStart"/>
      <w:r w:rsidRPr="005E032F">
        <w:rPr>
          <w:color w:val="000000"/>
        </w:rPr>
        <w:t>workshops</w:t>
      </w:r>
      <w:proofErr w:type="spellEnd"/>
      <w:r w:rsidRPr="005E032F">
        <w:rPr>
          <w:color w:val="000000"/>
        </w:rPr>
        <w:t xml:space="preserve">: α) στην Κρήτη, β) στα Ιωάννινα, γ) στην Πάτρα, δ) στη Θεσσαλονίκη και ε) στην Αθήνα. </w:t>
      </w:r>
    </w:p>
    <w:p w:rsidR="005E032F" w:rsidRPr="005E032F" w:rsidRDefault="005E032F" w:rsidP="005E032F">
      <w:pPr>
        <w:jc w:val="both"/>
        <w:rPr>
          <w:color w:val="000000"/>
        </w:rPr>
      </w:pPr>
    </w:p>
    <w:p w:rsidR="005E032F" w:rsidRPr="005E032F" w:rsidRDefault="005E032F" w:rsidP="005E032F">
      <w:pPr>
        <w:jc w:val="both"/>
        <w:rPr>
          <w:color w:val="000000"/>
        </w:rPr>
      </w:pPr>
      <w:r w:rsidRPr="005E032F">
        <w:rPr>
          <w:color w:val="000000"/>
        </w:rPr>
        <w:t>Η ενημέρωση αυτή αποτελεί το εφαλτήριο για να ξεκινήσει ένας εποικοδομητικός διάλογος με την τοπική κοινότητα σχετικά με την εκπαίδευση των παιδιών αυτών και τον ρόλο που μπορούν να διαδραματίσουν οι τοπικοί φορείς για την υποστήριξη αυτής της πρωτοβουλίας.</w:t>
      </w:r>
    </w:p>
    <w:p w:rsidR="005E032F" w:rsidRPr="005E032F" w:rsidRDefault="005E032F" w:rsidP="005E032F">
      <w:pPr>
        <w:pStyle w:val="a3"/>
        <w:spacing w:before="1" w:line="204" w:lineRule="auto"/>
        <w:ind w:left="123" w:right="115"/>
        <w:jc w:val="both"/>
        <w:rPr>
          <w:color w:val="231F20"/>
          <w:w w:val="95"/>
          <w:sz w:val="22"/>
          <w:szCs w:val="22"/>
        </w:rPr>
      </w:pPr>
    </w:p>
    <w:p w:rsidR="005E032F" w:rsidRPr="005E032F" w:rsidRDefault="005E032F" w:rsidP="005E032F">
      <w:pPr>
        <w:jc w:val="both"/>
        <w:rPr>
          <w:b/>
          <w:bCs/>
          <w:color w:val="000000"/>
        </w:rPr>
      </w:pPr>
      <w:r w:rsidRPr="005E032F">
        <w:rPr>
          <w:b/>
          <w:bCs/>
          <w:color w:val="000000"/>
        </w:rPr>
        <w:t xml:space="preserve">Την Παρασκευή 2 Απριλίου 2021 και ώρα 10.00-12.30 θα πραγματοποιηθεί διαδικτυακή ΕΝΗΜΕΡΩΤΙΚΗ ΣΥΝΑΝΤΗΣΗ-WORKSHOP με θέμα «Προκλήσεις και Προοπτικές στην Εκπαίδευση παιδιών </w:t>
      </w:r>
      <w:proofErr w:type="spellStart"/>
      <w:r w:rsidRPr="005E032F">
        <w:rPr>
          <w:b/>
          <w:bCs/>
          <w:color w:val="000000"/>
        </w:rPr>
        <w:t>Ρομά</w:t>
      </w:r>
      <w:proofErr w:type="spellEnd"/>
      <w:r w:rsidRPr="005E032F">
        <w:rPr>
          <w:b/>
          <w:bCs/>
          <w:color w:val="000000"/>
        </w:rPr>
        <w:t>» για τις περιοχές της Αττικής και της Στερεάς Ελλάδας.</w:t>
      </w:r>
    </w:p>
    <w:p w:rsidR="005E032F" w:rsidRPr="005E032F" w:rsidRDefault="005E032F" w:rsidP="005E032F">
      <w:pPr>
        <w:pStyle w:val="a3"/>
        <w:spacing w:before="1" w:line="204" w:lineRule="auto"/>
        <w:ind w:left="123" w:right="115"/>
        <w:jc w:val="both"/>
        <w:rPr>
          <w:color w:val="231F20"/>
          <w:w w:val="95"/>
          <w:sz w:val="22"/>
          <w:szCs w:val="22"/>
        </w:rPr>
      </w:pPr>
    </w:p>
    <w:p w:rsidR="005E032F" w:rsidRPr="005E032F" w:rsidRDefault="005E032F" w:rsidP="005E032F">
      <w:pPr>
        <w:jc w:val="both"/>
        <w:rPr>
          <w:color w:val="000000"/>
        </w:rPr>
      </w:pPr>
      <w:r w:rsidRPr="005E032F">
        <w:rPr>
          <w:color w:val="000000"/>
        </w:rPr>
        <w:t>Η δράση απευθύνεται σε στελέχη εκπαίδευσης των Περιφερειακών Διευθύνσεων Πρωτοβάθμιας και Δευτεροβάθμιας Εκπαίδευσης της Αττικής και της Στερεάς Ελλάδας, σε μέλη της τοπικής επιστημονικής κοινότητας, σε διαμεσολαβητές και σε εκπροσώπους συλλογικών οργάνων της τοπικής κοινωνίας.</w:t>
      </w:r>
    </w:p>
    <w:p w:rsidR="005E032F" w:rsidRPr="005E032F" w:rsidRDefault="005E032F" w:rsidP="005E032F">
      <w:pPr>
        <w:pStyle w:val="a3"/>
        <w:spacing w:before="1" w:line="204" w:lineRule="auto"/>
        <w:ind w:left="123" w:right="115"/>
        <w:jc w:val="both"/>
        <w:rPr>
          <w:color w:val="231F20"/>
          <w:w w:val="95"/>
          <w:sz w:val="22"/>
          <w:szCs w:val="22"/>
        </w:rPr>
      </w:pPr>
    </w:p>
    <w:p w:rsidR="005E032F" w:rsidRPr="005E032F" w:rsidRDefault="005E032F" w:rsidP="005E032F">
      <w:pPr>
        <w:jc w:val="both"/>
      </w:pPr>
      <w:r w:rsidRPr="005E032F">
        <w:rPr>
          <w:color w:val="231F20"/>
          <w:w w:val="95"/>
        </w:rPr>
        <w:t xml:space="preserve">Η αίτηση συμμετοχής πρέπει να αποσταλεί </w:t>
      </w:r>
      <w:r w:rsidRPr="005E032F">
        <w:rPr>
          <w:b/>
          <w:bCs/>
          <w:color w:val="231F20"/>
          <w:w w:val="95"/>
        </w:rPr>
        <w:t>μέχρι την Τετάρτη 24 Μαρτίου 2021</w:t>
      </w:r>
      <w:r w:rsidRPr="005E032F">
        <w:rPr>
          <w:color w:val="231F20"/>
          <w:w w:val="95"/>
        </w:rPr>
        <w:t xml:space="preserve"> στην ηλεκτρονική διεύθυνση </w:t>
      </w:r>
      <w:hyperlink r:id="rId8" w:history="1">
        <w:r w:rsidRPr="005E032F">
          <w:rPr>
            <w:rStyle w:val="-"/>
          </w:rPr>
          <w:t>romaeuropeanproject@iep.edu.gr</w:t>
        </w:r>
      </w:hyperlink>
    </w:p>
    <w:p w:rsidR="005E032F" w:rsidRPr="005E032F" w:rsidRDefault="005E032F" w:rsidP="005E032F">
      <w:pPr>
        <w:pStyle w:val="a3"/>
        <w:spacing w:before="1" w:line="204" w:lineRule="auto"/>
        <w:ind w:left="123" w:right="115"/>
        <w:jc w:val="both"/>
        <w:rPr>
          <w:sz w:val="22"/>
          <w:szCs w:val="22"/>
        </w:rPr>
      </w:pPr>
    </w:p>
    <w:p w:rsidR="005E032F" w:rsidRPr="005E032F" w:rsidRDefault="005E032F" w:rsidP="005E032F">
      <w:pPr>
        <w:pStyle w:val="a3"/>
        <w:spacing w:before="1" w:line="204" w:lineRule="auto"/>
        <w:ind w:left="123" w:right="115"/>
        <w:jc w:val="both"/>
        <w:rPr>
          <w:color w:val="231F20"/>
          <w:w w:val="95"/>
          <w:sz w:val="22"/>
          <w:szCs w:val="22"/>
        </w:rPr>
      </w:pPr>
      <w:r w:rsidRPr="005E032F">
        <w:rPr>
          <w:sz w:val="22"/>
          <w:szCs w:val="22"/>
        </w:rPr>
        <w:t xml:space="preserve">  </w:t>
      </w:r>
    </w:p>
    <w:p w:rsidR="005E032F" w:rsidRPr="005E032F" w:rsidRDefault="005E032F" w:rsidP="005E032F">
      <w:pPr>
        <w:jc w:val="both"/>
        <w:rPr>
          <w:color w:val="000000"/>
        </w:rPr>
      </w:pPr>
      <w:r w:rsidRPr="005E032F">
        <w:rPr>
          <w:color w:val="000000"/>
        </w:rPr>
        <w:t>Θα τηρηθεί σειρά προτεραιότητας.</w:t>
      </w:r>
    </w:p>
    <w:p w:rsidR="009B0DDB" w:rsidRPr="00867E47" w:rsidRDefault="009B0DDB" w:rsidP="00EB5D6A">
      <w:pPr>
        <w:spacing w:line="276" w:lineRule="auto"/>
        <w:ind w:left="-426"/>
        <w:jc w:val="both"/>
        <w:rPr>
          <w:b/>
          <w:bCs/>
        </w:rPr>
      </w:pPr>
    </w:p>
    <w:p w:rsidR="00053D02" w:rsidRPr="00867E47" w:rsidRDefault="00053D02" w:rsidP="00053D02">
      <w:pPr>
        <w:pStyle w:val="Web"/>
        <w:jc w:val="both"/>
        <w:rPr>
          <w:rFonts w:ascii="Calibri" w:hAnsi="Calibri" w:cs="Calibri"/>
          <w:sz w:val="22"/>
          <w:szCs w:val="22"/>
        </w:rPr>
      </w:pPr>
      <w:r w:rsidRPr="00867E47">
        <w:rPr>
          <w:rFonts w:ascii="Calibri" w:hAnsi="Calibri" w:cs="Calibri"/>
          <w:sz w:val="22"/>
          <w:szCs w:val="22"/>
        </w:rPr>
        <w:t xml:space="preserve">Δείτε το </w:t>
      </w:r>
      <w:r w:rsidRPr="00867E47">
        <w:rPr>
          <w:rFonts w:ascii="Calibri" w:hAnsi="Calibri" w:cs="Calibri"/>
          <w:sz w:val="22"/>
          <w:szCs w:val="22"/>
          <w:u w:val="single"/>
        </w:rPr>
        <w:t>ενδεικτικό πρόγραμμα</w:t>
      </w:r>
      <w:r w:rsidRPr="00867E47">
        <w:rPr>
          <w:rFonts w:ascii="Calibri" w:hAnsi="Calibri" w:cs="Calibri"/>
          <w:sz w:val="22"/>
          <w:szCs w:val="22"/>
        </w:rPr>
        <w:t xml:space="preserve"> </w:t>
      </w:r>
      <w:hyperlink r:id="rId9" w:tgtFrame="_blank" w:history="1">
        <w:r w:rsidRPr="00867E47">
          <w:rPr>
            <w:rStyle w:val="-"/>
            <w:rFonts w:ascii="Calibri" w:hAnsi="Calibri" w:cs="Calibri"/>
            <w:sz w:val="22"/>
            <w:szCs w:val="22"/>
          </w:rPr>
          <w:t>ΕΔΩ</w:t>
        </w:r>
      </w:hyperlink>
      <w:r w:rsidRPr="00867E47">
        <w:rPr>
          <w:rFonts w:ascii="Calibri" w:hAnsi="Calibri" w:cs="Calibri"/>
          <w:sz w:val="22"/>
          <w:szCs w:val="22"/>
        </w:rPr>
        <w:t>. Το οριστικό πρόγραμμα θα ανακοινωθεί τις επόμενες ημέρες.</w:t>
      </w:r>
    </w:p>
    <w:p w:rsidR="00053D02" w:rsidRPr="00867E47" w:rsidRDefault="00053D02" w:rsidP="00053D02">
      <w:pPr>
        <w:pStyle w:val="Web"/>
        <w:jc w:val="both"/>
        <w:rPr>
          <w:rFonts w:ascii="Calibri" w:hAnsi="Calibri" w:cs="Calibri"/>
          <w:sz w:val="22"/>
          <w:szCs w:val="22"/>
        </w:rPr>
      </w:pPr>
      <w:r w:rsidRPr="00867E47">
        <w:rPr>
          <w:rStyle w:val="aa"/>
          <w:rFonts w:ascii="Calibri" w:hAnsi="Calibri" w:cs="Calibri"/>
          <w:sz w:val="22"/>
          <w:szCs w:val="22"/>
          <w:u w:val="single"/>
        </w:rPr>
        <w:t>Σχετικά αρχεία</w:t>
      </w:r>
    </w:p>
    <w:p w:rsidR="00053D02" w:rsidRPr="00867E47" w:rsidRDefault="00053D02" w:rsidP="00053D02">
      <w:pPr>
        <w:widowControl/>
        <w:numPr>
          <w:ilvl w:val="0"/>
          <w:numId w:val="9"/>
        </w:numPr>
        <w:autoSpaceDE/>
        <w:autoSpaceDN/>
        <w:spacing w:before="100" w:beforeAutospacing="1" w:after="100" w:afterAutospacing="1"/>
      </w:pPr>
      <w:hyperlink r:id="rId10" w:history="1">
        <w:r w:rsidRPr="00867E47">
          <w:rPr>
            <w:rStyle w:val="-"/>
          </w:rPr>
          <w:t>Ανακοίνωση</w:t>
        </w:r>
      </w:hyperlink>
    </w:p>
    <w:p w:rsidR="00053D02" w:rsidRPr="00867E47" w:rsidRDefault="00053D02" w:rsidP="00053D02">
      <w:pPr>
        <w:widowControl/>
        <w:numPr>
          <w:ilvl w:val="0"/>
          <w:numId w:val="9"/>
        </w:numPr>
        <w:autoSpaceDE/>
        <w:autoSpaceDN/>
        <w:spacing w:before="100" w:beforeAutospacing="1" w:after="100" w:afterAutospacing="1"/>
      </w:pPr>
      <w:hyperlink r:id="rId11" w:history="1">
        <w:r w:rsidRPr="00867E47">
          <w:rPr>
            <w:rStyle w:val="-"/>
          </w:rPr>
          <w:t>Αίτηση συμμετοχής</w:t>
        </w:r>
      </w:hyperlink>
      <w:r w:rsidRPr="00867E47">
        <w:t xml:space="preserve"> (σε μορφή WORD)</w:t>
      </w:r>
    </w:p>
    <w:p w:rsidR="00053D02" w:rsidRPr="00867E47" w:rsidRDefault="00053D02" w:rsidP="00053D02">
      <w:pPr>
        <w:widowControl/>
        <w:numPr>
          <w:ilvl w:val="0"/>
          <w:numId w:val="9"/>
        </w:numPr>
        <w:autoSpaceDE/>
        <w:autoSpaceDN/>
        <w:spacing w:before="100" w:beforeAutospacing="1" w:after="100" w:afterAutospacing="1"/>
      </w:pPr>
      <w:hyperlink r:id="rId12" w:tgtFrame="_blank" w:history="1">
        <w:r w:rsidRPr="00867E47">
          <w:rPr>
            <w:rStyle w:val="-"/>
          </w:rPr>
          <w:t>Αίτηση συμμετοχής</w:t>
        </w:r>
      </w:hyperlink>
      <w:r w:rsidRPr="00867E47">
        <w:t xml:space="preserve"> (σε μορφή PDF)</w:t>
      </w:r>
    </w:p>
    <w:p w:rsidR="005E032F" w:rsidRPr="005E032F" w:rsidRDefault="005E032F" w:rsidP="005E032F">
      <w:bookmarkStart w:id="1" w:name="_GoBack"/>
      <w:bookmarkEnd w:id="1"/>
    </w:p>
    <w:p w:rsidR="005E032F" w:rsidRPr="005E032F" w:rsidRDefault="005E032F" w:rsidP="005E032F"/>
    <w:p w:rsidR="005E032F" w:rsidRPr="005E032F" w:rsidRDefault="005E032F" w:rsidP="005E032F"/>
    <w:sectPr w:rsidR="005E032F" w:rsidRPr="005E032F" w:rsidSect="00EB5D6A">
      <w:headerReference w:type="default" r:id="rId13"/>
      <w:footerReference w:type="default" r:id="rId14"/>
      <w:pgSz w:w="11906" w:h="16838"/>
      <w:pgMar w:top="1534" w:right="991" w:bottom="1440" w:left="1418" w:header="708" w:footer="4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746" w:rsidRDefault="00BE0746" w:rsidP="003A357C">
      <w:r>
        <w:separator/>
      </w:r>
    </w:p>
  </w:endnote>
  <w:endnote w:type="continuationSeparator" w:id="0">
    <w:p w:rsidR="00BE0746" w:rsidRDefault="00BE0746" w:rsidP="003A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055" w:rsidRDefault="00BD3055" w:rsidP="00CF4886">
    <w:pPr>
      <w:pStyle w:val="a5"/>
      <w:jc w:val="center"/>
      <w:rPr>
        <w:rFonts w:ascii="Arial" w:eastAsia="Calibri" w:hAnsi="Arial" w:cs="Arial"/>
        <w:color w:val="818181"/>
        <w:sz w:val="18"/>
        <w:szCs w:val="18"/>
        <w:lang w:val="en-US" w:eastAsia="en-US"/>
      </w:rPr>
    </w:pPr>
  </w:p>
  <w:p w:rsidR="00BD3055" w:rsidRPr="005E032F" w:rsidRDefault="003C47FE" w:rsidP="005E032F">
    <w:pPr>
      <w:pStyle w:val="a5"/>
      <w:tabs>
        <w:tab w:val="clear" w:pos="4153"/>
        <w:tab w:val="clear" w:pos="8306"/>
        <w:tab w:val="left" w:pos="7830"/>
      </w:tabs>
      <w:jc w:val="center"/>
      <w:rPr>
        <w:rFonts w:ascii="Arial" w:eastAsia="Calibri" w:hAnsi="Arial" w:cs="Arial"/>
        <w:color w:val="818181"/>
        <w:sz w:val="18"/>
        <w:szCs w:val="18"/>
        <w:lang w:val="de-DE" w:eastAsia="en-US"/>
      </w:rPr>
    </w:pPr>
    <w:r w:rsidRPr="005E032F">
      <w:rPr>
        <w:noProof/>
        <w:color w:val="4472C4"/>
        <w:lang w:val="el-GR"/>
      </w:rPr>
      <w:drawing>
        <wp:inline distT="0" distB="0" distL="0" distR="0">
          <wp:extent cx="4876800" cy="5238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746" w:rsidRDefault="00BE0746" w:rsidP="003A357C">
      <w:r>
        <w:separator/>
      </w:r>
    </w:p>
  </w:footnote>
  <w:footnote w:type="continuationSeparator" w:id="0">
    <w:p w:rsidR="00BE0746" w:rsidRDefault="00BE0746" w:rsidP="003A3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57C" w:rsidRDefault="003C47FE" w:rsidP="00EB5D6A">
    <w:pPr>
      <w:pStyle w:val="a7"/>
      <w:ind w:left="-284"/>
    </w:pPr>
    <w:r>
      <w:rPr>
        <w:noProof/>
        <w:lang w:val="el-GR" w:bidi="ar-SA"/>
      </w:rPr>
      <w:drawing>
        <wp:anchor distT="0" distB="0" distL="114300" distR="114300" simplePos="0" relativeHeight="251658240" behindDoc="0" locked="0" layoutInCell="1" allowOverlap="1">
          <wp:simplePos x="0" y="0"/>
          <wp:positionH relativeFrom="column">
            <wp:posOffset>4414520</wp:posOffset>
          </wp:positionH>
          <wp:positionV relativeFrom="paragraph">
            <wp:posOffset>-165100</wp:posOffset>
          </wp:positionV>
          <wp:extent cx="1038225" cy="457835"/>
          <wp:effectExtent l="0" t="0" r="9525"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9B0DDB">
      <w:rPr>
        <w:lang w:val="en-US"/>
      </w:rPr>
      <w:t xml:space="preserve">                                                                                                                                                     </w:t>
    </w:r>
    <w:r>
      <w:rPr>
        <w:noProof/>
        <w:lang w:val="el-GR" w:bidi="ar-SA"/>
      </w:rPr>
      <w:drawing>
        <wp:anchor distT="0" distB="0" distL="114300" distR="114300" simplePos="0" relativeHeight="251657216" behindDoc="0" locked="0" layoutInCell="1" allowOverlap="1">
          <wp:simplePos x="0" y="0"/>
          <wp:positionH relativeFrom="column">
            <wp:posOffset>-224155</wp:posOffset>
          </wp:positionH>
          <wp:positionV relativeFrom="paragraph">
            <wp:posOffset>-221615</wp:posOffset>
          </wp:positionV>
          <wp:extent cx="2990850" cy="514350"/>
          <wp:effectExtent l="0" t="0" r="0" b="0"/>
          <wp:wrapSquare wrapText="bothSides"/>
          <wp:docPr id="3" name="Εικόνα 1" descr="IE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EP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54951"/>
    <w:multiLevelType w:val="multilevel"/>
    <w:tmpl w:val="FADE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66CC5"/>
    <w:multiLevelType w:val="hybridMultilevel"/>
    <w:tmpl w:val="46E2D47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3B8E7924"/>
    <w:multiLevelType w:val="hybridMultilevel"/>
    <w:tmpl w:val="C9787C18"/>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 w15:restartNumberingAfterBreak="0">
    <w:nsid w:val="42903F20"/>
    <w:multiLevelType w:val="hybridMultilevel"/>
    <w:tmpl w:val="459E1668"/>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 w15:restartNumberingAfterBreak="0">
    <w:nsid w:val="5F6B454D"/>
    <w:multiLevelType w:val="hybridMultilevel"/>
    <w:tmpl w:val="78C6BD0C"/>
    <w:lvl w:ilvl="0" w:tplc="E6E45D40">
      <w:start w:val="1"/>
      <w:numFmt w:val="decimal"/>
      <w:lvlText w:val="%1."/>
      <w:lvlJc w:val="left"/>
      <w:pPr>
        <w:ind w:left="360" w:hanging="360"/>
      </w:pPr>
      <w:rPr>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6CBC373C"/>
    <w:multiLevelType w:val="hybridMultilevel"/>
    <w:tmpl w:val="6994F034"/>
    <w:lvl w:ilvl="0" w:tplc="A1C808A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E1A2601"/>
    <w:multiLevelType w:val="hybridMultilevel"/>
    <w:tmpl w:val="45F8B8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2736B74"/>
    <w:multiLevelType w:val="hybridMultilevel"/>
    <w:tmpl w:val="6F2C6D6A"/>
    <w:lvl w:ilvl="0" w:tplc="0BFAE3FA">
      <w:start w:val="1"/>
      <w:numFmt w:val="decimal"/>
      <w:lvlText w:val="%1."/>
      <w:lvlJc w:val="left"/>
      <w:pPr>
        <w:ind w:left="720" w:hanging="360"/>
      </w:pPr>
      <w:rPr>
        <w:b w:val="0"/>
        <w:color w:val="auto"/>
        <w:lang w:val="en-G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5A75E94"/>
    <w:multiLevelType w:val="hybridMultilevel"/>
    <w:tmpl w:val="C9787C18"/>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4"/>
  </w:num>
  <w:num w:numId="2">
    <w:abstractNumId w:val="8"/>
  </w:num>
  <w:num w:numId="3">
    <w:abstractNumId w:val="2"/>
  </w:num>
  <w:num w:numId="4">
    <w:abstractNumId w:val="3"/>
  </w:num>
  <w:num w:numId="5">
    <w:abstractNumId w:val="6"/>
  </w:num>
  <w:num w:numId="6">
    <w:abstractNumId w:val="5"/>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7C"/>
    <w:rsid w:val="00007798"/>
    <w:rsid w:val="000215DE"/>
    <w:rsid w:val="00031B9D"/>
    <w:rsid w:val="000365CF"/>
    <w:rsid w:val="00053D02"/>
    <w:rsid w:val="000677F1"/>
    <w:rsid w:val="000746DD"/>
    <w:rsid w:val="00075186"/>
    <w:rsid w:val="00081574"/>
    <w:rsid w:val="00085E62"/>
    <w:rsid w:val="00090832"/>
    <w:rsid w:val="000A3FF0"/>
    <w:rsid w:val="000D3F18"/>
    <w:rsid w:val="0010422C"/>
    <w:rsid w:val="00104F29"/>
    <w:rsid w:val="001352F3"/>
    <w:rsid w:val="00154642"/>
    <w:rsid w:val="00171E31"/>
    <w:rsid w:val="00185A1E"/>
    <w:rsid w:val="00196E07"/>
    <w:rsid w:val="00204919"/>
    <w:rsid w:val="00213E42"/>
    <w:rsid w:val="00235DB3"/>
    <w:rsid w:val="00281EF4"/>
    <w:rsid w:val="00284669"/>
    <w:rsid w:val="00287D31"/>
    <w:rsid w:val="00291D5E"/>
    <w:rsid w:val="00291DF8"/>
    <w:rsid w:val="002E68CE"/>
    <w:rsid w:val="002F543A"/>
    <w:rsid w:val="0032698B"/>
    <w:rsid w:val="00345519"/>
    <w:rsid w:val="00350F35"/>
    <w:rsid w:val="00354021"/>
    <w:rsid w:val="00355FCA"/>
    <w:rsid w:val="00356515"/>
    <w:rsid w:val="003836F4"/>
    <w:rsid w:val="003A357C"/>
    <w:rsid w:val="003B1495"/>
    <w:rsid w:val="003C47FE"/>
    <w:rsid w:val="00400D80"/>
    <w:rsid w:val="004126E2"/>
    <w:rsid w:val="0041386E"/>
    <w:rsid w:val="00423DFF"/>
    <w:rsid w:val="0044666A"/>
    <w:rsid w:val="004728BA"/>
    <w:rsid w:val="00474A3B"/>
    <w:rsid w:val="00496A45"/>
    <w:rsid w:val="004B2F3A"/>
    <w:rsid w:val="004C302E"/>
    <w:rsid w:val="004F5CC0"/>
    <w:rsid w:val="00517D6D"/>
    <w:rsid w:val="00552D2B"/>
    <w:rsid w:val="0057131F"/>
    <w:rsid w:val="00571A69"/>
    <w:rsid w:val="00581AA9"/>
    <w:rsid w:val="005A42AB"/>
    <w:rsid w:val="005B144E"/>
    <w:rsid w:val="005C5058"/>
    <w:rsid w:val="005D4EEB"/>
    <w:rsid w:val="005D56AC"/>
    <w:rsid w:val="005E032F"/>
    <w:rsid w:val="005F441C"/>
    <w:rsid w:val="00602CF8"/>
    <w:rsid w:val="006076DC"/>
    <w:rsid w:val="00611BA7"/>
    <w:rsid w:val="006134E6"/>
    <w:rsid w:val="00623773"/>
    <w:rsid w:val="006334DC"/>
    <w:rsid w:val="00651E4E"/>
    <w:rsid w:val="006542C7"/>
    <w:rsid w:val="006751E7"/>
    <w:rsid w:val="006777AB"/>
    <w:rsid w:val="00695024"/>
    <w:rsid w:val="006A53E9"/>
    <w:rsid w:val="006C0574"/>
    <w:rsid w:val="006F13D5"/>
    <w:rsid w:val="006F3886"/>
    <w:rsid w:val="006F4929"/>
    <w:rsid w:val="00700AAB"/>
    <w:rsid w:val="00705285"/>
    <w:rsid w:val="0074300E"/>
    <w:rsid w:val="00755E40"/>
    <w:rsid w:val="007A5317"/>
    <w:rsid w:val="007A7CAF"/>
    <w:rsid w:val="007D4910"/>
    <w:rsid w:val="007D731D"/>
    <w:rsid w:val="00812474"/>
    <w:rsid w:val="00825D2B"/>
    <w:rsid w:val="00833CAB"/>
    <w:rsid w:val="00843A34"/>
    <w:rsid w:val="00852842"/>
    <w:rsid w:val="00867E47"/>
    <w:rsid w:val="008921AA"/>
    <w:rsid w:val="008D1242"/>
    <w:rsid w:val="008E2D63"/>
    <w:rsid w:val="008F03F1"/>
    <w:rsid w:val="009262F8"/>
    <w:rsid w:val="00942621"/>
    <w:rsid w:val="00956950"/>
    <w:rsid w:val="0097370C"/>
    <w:rsid w:val="009B0DDB"/>
    <w:rsid w:val="009B3D61"/>
    <w:rsid w:val="009C64AA"/>
    <w:rsid w:val="009D0E34"/>
    <w:rsid w:val="00A02734"/>
    <w:rsid w:val="00A07259"/>
    <w:rsid w:val="00A237F3"/>
    <w:rsid w:val="00A45545"/>
    <w:rsid w:val="00A60454"/>
    <w:rsid w:val="00A91AA7"/>
    <w:rsid w:val="00A951AD"/>
    <w:rsid w:val="00AC536E"/>
    <w:rsid w:val="00AE664E"/>
    <w:rsid w:val="00B0736D"/>
    <w:rsid w:val="00B10C86"/>
    <w:rsid w:val="00B177A1"/>
    <w:rsid w:val="00B20E5D"/>
    <w:rsid w:val="00B26A5B"/>
    <w:rsid w:val="00B278E2"/>
    <w:rsid w:val="00B42E83"/>
    <w:rsid w:val="00B63F11"/>
    <w:rsid w:val="00B64472"/>
    <w:rsid w:val="00B7366E"/>
    <w:rsid w:val="00B96B36"/>
    <w:rsid w:val="00BA0E7E"/>
    <w:rsid w:val="00BB3BCD"/>
    <w:rsid w:val="00BD3055"/>
    <w:rsid w:val="00BE0746"/>
    <w:rsid w:val="00BE12B4"/>
    <w:rsid w:val="00BF6987"/>
    <w:rsid w:val="00C02067"/>
    <w:rsid w:val="00C2713A"/>
    <w:rsid w:val="00C31B44"/>
    <w:rsid w:val="00C601B1"/>
    <w:rsid w:val="00C631F9"/>
    <w:rsid w:val="00C650A7"/>
    <w:rsid w:val="00CB0D2D"/>
    <w:rsid w:val="00CD2FE0"/>
    <w:rsid w:val="00CF1B8D"/>
    <w:rsid w:val="00CF4886"/>
    <w:rsid w:val="00CF7008"/>
    <w:rsid w:val="00D0456E"/>
    <w:rsid w:val="00D0560B"/>
    <w:rsid w:val="00D201AA"/>
    <w:rsid w:val="00D4465D"/>
    <w:rsid w:val="00D56C86"/>
    <w:rsid w:val="00D732FC"/>
    <w:rsid w:val="00D828D7"/>
    <w:rsid w:val="00DB6048"/>
    <w:rsid w:val="00DF4688"/>
    <w:rsid w:val="00E2722D"/>
    <w:rsid w:val="00E34346"/>
    <w:rsid w:val="00E40FB5"/>
    <w:rsid w:val="00E6103F"/>
    <w:rsid w:val="00E73B0C"/>
    <w:rsid w:val="00EB5D6A"/>
    <w:rsid w:val="00EC3158"/>
    <w:rsid w:val="00EE009C"/>
    <w:rsid w:val="00EE78D2"/>
    <w:rsid w:val="00F21147"/>
    <w:rsid w:val="00F27651"/>
    <w:rsid w:val="00F42B01"/>
    <w:rsid w:val="00F45768"/>
    <w:rsid w:val="00F71371"/>
    <w:rsid w:val="00F7139B"/>
    <w:rsid w:val="00FB2990"/>
    <w:rsid w:val="00FD5466"/>
    <w:rsid w:val="00FE2358"/>
    <w:rsid w:val="00FF3D90"/>
    <w:rsid w:val="00FF46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2AB187-3BB9-4E08-8E66-D18384C8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A357C"/>
    <w:pPr>
      <w:widowControl w:val="0"/>
      <w:autoSpaceDE w:val="0"/>
      <w:autoSpaceDN w:val="0"/>
    </w:pPr>
    <w:rPr>
      <w:rFonts w:cs="Calibri"/>
      <w:sz w:val="22"/>
      <w:szCs w:val="22"/>
      <w:lang w:bidi="el-G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3A357C"/>
    <w:rPr>
      <w:b/>
      <w:bCs/>
      <w:sz w:val="24"/>
      <w:szCs w:val="24"/>
      <w:lang w:val="x-none"/>
    </w:rPr>
  </w:style>
  <w:style w:type="character" w:customStyle="1" w:styleId="Char">
    <w:name w:val="Σώμα κειμένου Char"/>
    <w:link w:val="a3"/>
    <w:uiPriority w:val="1"/>
    <w:rsid w:val="003A357C"/>
    <w:rPr>
      <w:rFonts w:ascii="Calibri" w:eastAsia="Calibri" w:hAnsi="Calibri" w:cs="Calibri"/>
      <w:b/>
      <w:bCs/>
      <w:sz w:val="24"/>
      <w:szCs w:val="24"/>
      <w:lang w:eastAsia="el-GR" w:bidi="el-GR"/>
    </w:rPr>
  </w:style>
  <w:style w:type="paragraph" w:styleId="a4">
    <w:name w:val="List Paragraph"/>
    <w:aliases w:val="ΛΙΣΤΑ"/>
    <w:basedOn w:val="a"/>
    <w:link w:val="Char0"/>
    <w:uiPriority w:val="34"/>
    <w:qFormat/>
    <w:rsid w:val="003A357C"/>
    <w:pPr>
      <w:widowControl/>
      <w:autoSpaceDE/>
      <w:autoSpaceDN/>
      <w:spacing w:after="200" w:line="276" w:lineRule="auto"/>
      <w:ind w:left="720"/>
      <w:contextualSpacing/>
    </w:pPr>
    <w:rPr>
      <w:rFonts w:eastAsia="Times New Roman" w:cs="Times New Roman"/>
      <w:lang w:val="x-none" w:eastAsia="x-none" w:bidi="ar-SA"/>
    </w:rPr>
  </w:style>
  <w:style w:type="paragraph" w:styleId="a5">
    <w:name w:val="footer"/>
    <w:aliases w:val="ft,_?p?s???d?"/>
    <w:basedOn w:val="a"/>
    <w:link w:val="Char1"/>
    <w:unhideWhenUsed/>
    <w:rsid w:val="003A357C"/>
    <w:pPr>
      <w:widowControl/>
      <w:tabs>
        <w:tab w:val="center" w:pos="4153"/>
        <w:tab w:val="right" w:pos="8306"/>
      </w:tabs>
      <w:autoSpaceDE/>
      <w:autoSpaceDN/>
    </w:pPr>
    <w:rPr>
      <w:rFonts w:eastAsia="Times New Roman" w:cs="Times New Roman"/>
      <w:sz w:val="20"/>
      <w:szCs w:val="20"/>
      <w:lang w:val="x-none" w:bidi="ar-SA"/>
    </w:rPr>
  </w:style>
  <w:style w:type="character" w:customStyle="1" w:styleId="Char1">
    <w:name w:val="Υποσέλιδο Char"/>
    <w:aliases w:val="ft Char,_?p?s???d? Char"/>
    <w:link w:val="a5"/>
    <w:rsid w:val="003A357C"/>
    <w:rPr>
      <w:rFonts w:ascii="Calibri" w:eastAsia="Times New Roman" w:hAnsi="Calibri" w:cs="Times New Roman"/>
      <w:lang w:eastAsia="el-GR"/>
    </w:rPr>
  </w:style>
  <w:style w:type="paragraph" w:customStyle="1" w:styleId="Default">
    <w:name w:val="Default"/>
    <w:rsid w:val="003A357C"/>
    <w:pPr>
      <w:autoSpaceDE w:val="0"/>
      <w:autoSpaceDN w:val="0"/>
      <w:adjustRightInd w:val="0"/>
    </w:pPr>
    <w:rPr>
      <w:rFonts w:eastAsia="Times New Roman" w:cs="Calibri"/>
      <w:color w:val="000000"/>
      <w:sz w:val="24"/>
      <w:szCs w:val="24"/>
    </w:rPr>
  </w:style>
  <w:style w:type="paragraph" w:styleId="a6">
    <w:name w:val="Balloon Text"/>
    <w:basedOn w:val="a"/>
    <w:link w:val="Char2"/>
    <w:uiPriority w:val="99"/>
    <w:semiHidden/>
    <w:unhideWhenUsed/>
    <w:rsid w:val="003A357C"/>
    <w:rPr>
      <w:rFonts w:ascii="Tahoma" w:hAnsi="Tahoma" w:cs="Tahoma"/>
      <w:sz w:val="16"/>
      <w:szCs w:val="16"/>
      <w:lang w:val="x-none"/>
    </w:rPr>
  </w:style>
  <w:style w:type="character" w:customStyle="1" w:styleId="Char2">
    <w:name w:val="Κείμενο πλαισίου Char"/>
    <w:link w:val="a6"/>
    <w:uiPriority w:val="99"/>
    <w:semiHidden/>
    <w:rsid w:val="003A357C"/>
    <w:rPr>
      <w:rFonts w:ascii="Tahoma" w:eastAsia="Calibri" w:hAnsi="Tahoma" w:cs="Tahoma"/>
      <w:sz w:val="16"/>
      <w:szCs w:val="16"/>
      <w:lang w:eastAsia="el-GR" w:bidi="el-GR"/>
    </w:rPr>
  </w:style>
  <w:style w:type="paragraph" w:styleId="a7">
    <w:name w:val="header"/>
    <w:basedOn w:val="a"/>
    <w:link w:val="Char3"/>
    <w:uiPriority w:val="99"/>
    <w:unhideWhenUsed/>
    <w:rsid w:val="003A357C"/>
    <w:pPr>
      <w:tabs>
        <w:tab w:val="center" w:pos="4153"/>
        <w:tab w:val="right" w:pos="8306"/>
      </w:tabs>
    </w:pPr>
    <w:rPr>
      <w:sz w:val="20"/>
      <w:szCs w:val="20"/>
      <w:lang w:val="x-none"/>
    </w:rPr>
  </w:style>
  <w:style w:type="character" w:customStyle="1" w:styleId="Char3">
    <w:name w:val="Κεφαλίδα Char"/>
    <w:link w:val="a7"/>
    <w:uiPriority w:val="99"/>
    <w:rsid w:val="003A357C"/>
    <w:rPr>
      <w:rFonts w:ascii="Calibri" w:eastAsia="Calibri" w:hAnsi="Calibri" w:cs="Calibri"/>
      <w:lang w:eastAsia="el-GR" w:bidi="el-GR"/>
    </w:rPr>
  </w:style>
  <w:style w:type="paragraph" w:styleId="a8">
    <w:name w:val="annotation text"/>
    <w:basedOn w:val="a"/>
    <w:link w:val="Char4"/>
    <w:uiPriority w:val="99"/>
    <w:semiHidden/>
    <w:unhideWhenUsed/>
    <w:rsid w:val="000746DD"/>
    <w:rPr>
      <w:sz w:val="20"/>
      <w:szCs w:val="20"/>
      <w:lang w:val="x-none"/>
    </w:rPr>
  </w:style>
  <w:style w:type="character" w:customStyle="1" w:styleId="Char4">
    <w:name w:val="Κείμενο σχολίου Char"/>
    <w:link w:val="a8"/>
    <w:uiPriority w:val="99"/>
    <w:semiHidden/>
    <w:rsid w:val="000746DD"/>
    <w:rPr>
      <w:rFonts w:ascii="Calibri" w:eastAsia="Calibri" w:hAnsi="Calibri" w:cs="Calibri"/>
      <w:sz w:val="20"/>
      <w:szCs w:val="20"/>
      <w:lang w:eastAsia="el-GR" w:bidi="el-GR"/>
    </w:rPr>
  </w:style>
  <w:style w:type="paragraph" w:styleId="a9">
    <w:name w:val="annotation subject"/>
    <w:basedOn w:val="a8"/>
    <w:next w:val="a8"/>
    <w:link w:val="Char5"/>
    <w:semiHidden/>
    <w:rsid w:val="000746DD"/>
    <w:pPr>
      <w:widowControl/>
      <w:autoSpaceDE/>
      <w:autoSpaceDN/>
    </w:pPr>
    <w:rPr>
      <w:rFonts w:ascii="Times New Roman" w:eastAsia="Times New Roman" w:hAnsi="Times New Roman" w:cs="Times New Roman"/>
      <w:b/>
      <w:bCs/>
    </w:rPr>
  </w:style>
  <w:style w:type="character" w:customStyle="1" w:styleId="Char5">
    <w:name w:val="Θέμα σχολίου Char"/>
    <w:link w:val="a9"/>
    <w:semiHidden/>
    <w:rsid w:val="000746DD"/>
    <w:rPr>
      <w:rFonts w:ascii="Times New Roman" w:eastAsia="Times New Roman" w:hAnsi="Times New Roman" w:cs="Times New Roman"/>
      <w:b/>
      <w:bCs/>
      <w:sz w:val="20"/>
      <w:szCs w:val="20"/>
      <w:lang w:eastAsia="el-GR" w:bidi="el-GR"/>
    </w:rPr>
  </w:style>
  <w:style w:type="character" w:styleId="-">
    <w:name w:val="Hyperlink"/>
    <w:uiPriority w:val="99"/>
    <w:unhideWhenUsed/>
    <w:rsid w:val="000746DD"/>
    <w:rPr>
      <w:color w:val="0000FF"/>
      <w:u w:val="single"/>
    </w:rPr>
  </w:style>
  <w:style w:type="character" w:customStyle="1" w:styleId="Char0">
    <w:name w:val="Παράγραφος λίστας Char"/>
    <w:aliases w:val="ΛΙΣΤΑ Char"/>
    <w:link w:val="a4"/>
    <w:uiPriority w:val="34"/>
    <w:rsid w:val="00571A69"/>
    <w:rPr>
      <w:rFonts w:eastAsia="Times New Roman"/>
      <w:sz w:val="22"/>
      <w:szCs w:val="22"/>
    </w:rPr>
  </w:style>
  <w:style w:type="paragraph" w:styleId="Web">
    <w:name w:val="Normal (Web)"/>
    <w:basedOn w:val="a"/>
    <w:uiPriority w:val="99"/>
    <w:unhideWhenUsed/>
    <w:rsid w:val="006F13D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1">
    <w:name w:val="Παράγραφος λίστας1"/>
    <w:basedOn w:val="a"/>
    <w:uiPriority w:val="34"/>
    <w:qFormat/>
    <w:rsid w:val="008E2D63"/>
    <w:pPr>
      <w:widowControl/>
      <w:autoSpaceDE/>
      <w:autoSpaceDN/>
      <w:ind w:left="720"/>
      <w:contextualSpacing/>
    </w:pPr>
    <w:rPr>
      <w:rFonts w:ascii="Times New Roman" w:eastAsia="Times New Roman" w:hAnsi="Times New Roman" w:cs="Times New Roman"/>
      <w:sz w:val="24"/>
      <w:szCs w:val="24"/>
      <w:lang w:bidi="ar-SA"/>
    </w:rPr>
  </w:style>
  <w:style w:type="paragraph" w:customStyle="1" w:styleId="11">
    <w:name w:val="Επικεφαλίδα 11"/>
    <w:basedOn w:val="a"/>
    <w:uiPriority w:val="1"/>
    <w:qFormat/>
    <w:rsid w:val="005E032F"/>
    <w:pPr>
      <w:spacing w:before="17"/>
      <w:ind w:left="123"/>
      <w:outlineLvl w:val="1"/>
    </w:pPr>
    <w:rPr>
      <w:rFonts w:ascii="Arial" w:eastAsia="Arial" w:hAnsi="Arial" w:cs="Arial"/>
      <w:b/>
      <w:bCs/>
      <w:sz w:val="32"/>
      <w:szCs w:val="32"/>
    </w:rPr>
  </w:style>
  <w:style w:type="character" w:styleId="aa">
    <w:name w:val="Strong"/>
    <w:uiPriority w:val="22"/>
    <w:qFormat/>
    <w:rsid w:val="00053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30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omaeuropeanproject@iep.edu.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ep.edu.gr/images/IEP/PROKIRIKSEIS-ERGA/Erga/INCLUSIVE_SCHOOLS_FOR_ROMA/2021-03-17_&#913;&#943;&#964;&#951;&#963;&#951;&#962;_&#963;&#965;&#956;&#956;&#949;&#964;&#959;&#967;&#942;&#962;_&#913;&#952;&#942;&#957;&#94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p.edu.gr/images/IEP/PROKIRIKSEIS-ERGA/Erga/INCLUSIVE_SCHOOLS_FOR_ROMA/2021-03-17_&#913;&#943;&#964;&#951;&#963;&#951;&#962;_&#963;&#965;&#956;&#956;&#949;&#964;&#959;&#967;&#942;&#962;_&#913;&#952;&#942;&#957;&#945;.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ep.edu.gr/images/IEP/PROKIRIKSEIS-ERGA/Erga/INCLUSIVE_SCHOOLS_FOR_ROMA/2021-03-17_&#913;&#957;&#945;&#954;&#959;&#943;&#957;&#969;&#963;&#951;_workshop_&#913;&#952;&#942;&#957;&#945;.docx" TargetMode="External"/><Relationship Id="rId4" Type="http://schemas.openxmlformats.org/officeDocument/2006/relationships/settings" Target="settings.xml"/><Relationship Id="rId9" Type="http://schemas.openxmlformats.org/officeDocument/2006/relationships/hyperlink" Target="http://iep.edu.gr/images/IEP/PROKIRIKSEIS-ERGA/Erga/INCLUSIVE_SCHOOLS_FOR_ROMA/2021-03-17_IS4R_Workshop_&#913;&#952;&#942;&#957;&#945;_&#928;&#961;&#972;&#947;&#961;&#945;&#956;&#956;&#945;_1.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A045F-EFEC-432A-B2EE-C55B7E78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2647</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3131</CharactersWithSpaces>
  <SharedDoc>false</SharedDoc>
  <HLinks>
    <vt:vector size="30" baseType="variant">
      <vt:variant>
        <vt:i4>63243166</vt:i4>
      </vt:variant>
      <vt:variant>
        <vt:i4>12</vt:i4>
      </vt:variant>
      <vt:variant>
        <vt:i4>0</vt:i4>
      </vt:variant>
      <vt:variant>
        <vt:i4>5</vt:i4>
      </vt:variant>
      <vt:variant>
        <vt:lpwstr>http://iep.edu.gr/images/IEP/PROKIRIKSEIS-ERGA/Erga/INCLUSIVE_SCHOOLS_FOR_ROMA/2021-03-17_Αίτησης_συμμετοχής_Αθήνα.pdf</vt:lpwstr>
      </vt:variant>
      <vt:variant>
        <vt:lpwstr/>
      </vt:variant>
      <vt:variant>
        <vt:i4>64226197</vt:i4>
      </vt:variant>
      <vt:variant>
        <vt:i4>9</vt:i4>
      </vt:variant>
      <vt:variant>
        <vt:i4>0</vt:i4>
      </vt:variant>
      <vt:variant>
        <vt:i4>5</vt:i4>
      </vt:variant>
      <vt:variant>
        <vt:lpwstr>http://iep.edu.gr/images/IEP/PROKIRIKSEIS-ERGA/Erga/INCLUSIVE_SCHOOLS_FOR_ROMA/2021-03-17_Αίτησης_συμμετοχής_Αθήνα.docx</vt:lpwstr>
      </vt:variant>
      <vt:variant>
        <vt:lpwstr/>
      </vt:variant>
      <vt:variant>
        <vt:i4>60358666</vt:i4>
      </vt:variant>
      <vt:variant>
        <vt:i4>6</vt:i4>
      </vt:variant>
      <vt:variant>
        <vt:i4>0</vt:i4>
      </vt:variant>
      <vt:variant>
        <vt:i4>5</vt:i4>
      </vt:variant>
      <vt:variant>
        <vt:lpwstr>http://iep.edu.gr/images/IEP/PROKIRIKSEIS-ERGA/Erga/INCLUSIVE_SCHOOLS_FOR_ROMA/2021-03-17_Ανακοίνωση_workshop_Αθήνα.docx</vt:lpwstr>
      </vt:variant>
      <vt:variant>
        <vt:lpwstr/>
      </vt:variant>
      <vt:variant>
        <vt:i4>4325392</vt:i4>
      </vt:variant>
      <vt:variant>
        <vt:i4>3</vt:i4>
      </vt:variant>
      <vt:variant>
        <vt:i4>0</vt:i4>
      </vt:variant>
      <vt:variant>
        <vt:i4>5</vt:i4>
      </vt:variant>
      <vt:variant>
        <vt:lpwstr>http://iep.edu.gr/images/IEP/PROKIRIKSEIS-ERGA/Erga/INCLUSIVE_SCHOOLS_FOR_ROMA/2021-03-17_IS4R_Workshop_Αθήνα_Πρόγραμμα_1.pdf</vt:lpwstr>
      </vt:variant>
      <vt:variant>
        <vt:lpwstr/>
      </vt:variant>
      <vt:variant>
        <vt:i4>1769583</vt:i4>
      </vt:variant>
      <vt:variant>
        <vt:i4>0</vt:i4>
      </vt:variant>
      <vt:variant>
        <vt:i4>0</vt:i4>
      </vt:variant>
      <vt:variant>
        <vt:i4>5</vt:i4>
      </vt:variant>
      <vt:variant>
        <vt:lpwstr>mailto:romaeuropeanproject@iep.edu.gr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Παπαμαργαρίτη Γεωργία</cp:lastModifiedBy>
  <cp:revision>3</cp:revision>
  <cp:lastPrinted>2020-06-23T08:13:00Z</cp:lastPrinted>
  <dcterms:created xsi:type="dcterms:W3CDTF">2021-03-17T10:28:00Z</dcterms:created>
  <dcterms:modified xsi:type="dcterms:W3CDTF">2021-03-17T10:28:00Z</dcterms:modified>
</cp:coreProperties>
</file>